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C63EA" w14:textId="4164D7A5" w:rsidR="00383172" w:rsidRPr="00864023" w:rsidRDefault="00155FD5" w:rsidP="003604E4">
      <w:pPr>
        <w:spacing w:line="276" w:lineRule="auto"/>
        <w:jc w:val="both"/>
        <w:rPr>
          <w:rFonts w:ascii="Arial" w:hAnsi="Arial" w:cs="Arial"/>
          <w:b/>
        </w:rPr>
      </w:pPr>
      <w:r w:rsidRPr="00864023">
        <w:rPr>
          <w:rFonts w:ascii="Arial" w:hAnsi="Arial" w:cs="Arial"/>
          <w:b/>
        </w:rPr>
        <w:t xml:space="preserve">EL </w:t>
      </w:r>
      <w:r w:rsidR="00383172" w:rsidRPr="00864023">
        <w:rPr>
          <w:rFonts w:ascii="Arial" w:hAnsi="Arial" w:cs="Arial"/>
          <w:b/>
        </w:rPr>
        <w:t>COMITÉ CANTONAL DE DEPORTES</w:t>
      </w:r>
    </w:p>
    <w:p w14:paraId="3071F721" w14:textId="77777777" w:rsidR="00383172" w:rsidRPr="00864023" w:rsidRDefault="00383172" w:rsidP="003604E4">
      <w:pPr>
        <w:spacing w:line="276" w:lineRule="auto"/>
        <w:jc w:val="both"/>
        <w:rPr>
          <w:rFonts w:ascii="Arial" w:hAnsi="Arial" w:cs="Arial"/>
          <w:b/>
        </w:rPr>
      </w:pPr>
      <w:r w:rsidRPr="00864023">
        <w:rPr>
          <w:rFonts w:ascii="Arial" w:hAnsi="Arial" w:cs="Arial"/>
          <w:b/>
        </w:rPr>
        <w:t>Y RECREACIÓN DE LIBERIA</w:t>
      </w:r>
    </w:p>
    <w:p w14:paraId="1F226EC7" w14:textId="77777777" w:rsidR="00383172" w:rsidRPr="00864023" w:rsidRDefault="00383172" w:rsidP="003604E4">
      <w:pPr>
        <w:spacing w:line="276" w:lineRule="auto"/>
        <w:jc w:val="both"/>
        <w:rPr>
          <w:rFonts w:ascii="Arial" w:hAnsi="Arial" w:cs="Arial"/>
          <w:b/>
        </w:rPr>
      </w:pPr>
      <w:r w:rsidRPr="00864023">
        <w:rPr>
          <w:rFonts w:ascii="Arial" w:hAnsi="Arial" w:cs="Arial"/>
          <w:b/>
        </w:rPr>
        <w:t>INVITA A PARTICIPAR EN EL CONCURSO DE:</w:t>
      </w:r>
    </w:p>
    <w:p w14:paraId="07008E34" w14:textId="7CABFA26" w:rsidR="00383172" w:rsidRPr="00864023" w:rsidRDefault="00383172" w:rsidP="003604E4">
      <w:pPr>
        <w:spacing w:line="276" w:lineRule="auto"/>
        <w:jc w:val="both"/>
        <w:rPr>
          <w:rFonts w:ascii="Arial" w:hAnsi="Arial" w:cs="Arial"/>
          <w:b/>
        </w:rPr>
      </w:pPr>
      <w:r w:rsidRPr="00864023">
        <w:rPr>
          <w:rFonts w:ascii="Arial" w:hAnsi="Arial" w:cs="Arial"/>
          <w:b/>
        </w:rPr>
        <w:t xml:space="preserve">CONTRATACIÓN DIRECTA </w:t>
      </w:r>
      <w:r w:rsidR="00A62E65">
        <w:rPr>
          <w:rFonts w:ascii="Arial" w:hAnsi="Arial" w:cs="Arial"/>
          <w:b/>
        </w:rPr>
        <w:t>2021- CD 0029</w:t>
      </w:r>
    </w:p>
    <w:p w14:paraId="3B5C266D" w14:textId="77777777" w:rsidR="00383172" w:rsidRPr="00864023" w:rsidRDefault="00383172" w:rsidP="003604E4">
      <w:pPr>
        <w:spacing w:line="276" w:lineRule="auto"/>
        <w:jc w:val="both"/>
        <w:rPr>
          <w:rFonts w:ascii="Arial" w:hAnsi="Arial" w:cs="Arial"/>
          <w:b/>
        </w:rPr>
      </w:pPr>
      <w:r w:rsidRPr="00864023">
        <w:rPr>
          <w:rFonts w:ascii="Arial" w:hAnsi="Arial" w:cs="Arial"/>
          <w:b/>
        </w:rPr>
        <w:t xml:space="preserve">CONTRATACIÓN DE SERVICIOS PROFESIONALES DE PERSONAS FISICAS Y/O JURIDICAS PARA SERVICIOS TECNICOS DEPORTIVOS  </w:t>
      </w:r>
    </w:p>
    <w:p w14:paraId="593AECA7" w14:textId="77777777" w:rsidR="00383172" w:rsidRPr="00864023" w:rsidRDefault="00383172" w:rsidP="003604E4">
      <w:pPr>
        <w:spacing w:line="276" w:lineRule="auto"/>
        <w:jc w:val="both"/>
        <w:rPr>
          <w:rFonts w:ascii="Arial" w:hAnsi="Arial" w:cs="Arial"/>
        </w:rPr>
      </w:pPr>
    </w:p>
    <w:p w14:paraId="4495A054" w14:textId="33D71641" w:rsidR="00383172" w:rsidRPr="00864023" w:rsidRDefault="00383172" w:rsidP="003604E4">
      <w:pPr>
        <w:spacing w:line="276" w:lineRule="auto"/>
        <w:jc w:val="both"/>
        <w:rPr>
          <w:rFonts w:ascii="Arial" w:hAnsi="Arial" w:cs="Arial"/>
          <w:b/>
        </w:rPr>
      </w:pPr>
      <w:r w:rsidRPr="00864023">
        <w:rPr>
          <w:rFonts w:ascii="Arial" w:hAnsi="Arial" w:cs="Arial"/>
        </w:rPr>
        <w:t>El Comité Cantonal de Deportes y Recreación de Liberia (CCDRL) invita a participar en la “</w:t>
      </w:r>
      <w:r w:rsidRPr="00864023">
        <w:rPr>
          <w:rFonts w:ascii="Arial" w:hAnsi="Arial" w:cs="Arial"/>
          <w:b/>
        </w:rPr>
        <w:t>CONTRATACIÓN DE SERVICIOS PROFESIONALES DE PERSONAS FISICAS O JURIDICAS PARA SERVICIOS TECNICOS DEPORTIVOS</w:t>
      </w:r>
      <w:r w:rsidR="00520149" w:rsidRPr="00864023">
        <w:rPr>
          <w:rFonts w:ascii="Arial" w:hAnsi="Arial" w:cs="Arial"/>
          <w:b/>
        </w:rPr>
        <w:t xml:space="preserve"> DE </w:t>
      </w:r>
      <w:r w:rsidR="00751B1F" w:rsidRPr="00864023">
        <w:rPr>
          <w:rFonts w:ascii="Arial" w:hAnsi="Arial" w:cs="Arial"/>
          <w:b/>
        </w:rPr>
        <w:t>ENTRENADOR</w:t>
      </w:r>
      <w:r w:rsidR="000E6F82" w:rsidRPr="00864023">
        <w:rPr>
          <w:rFonts w:ascii="Arial" w:hAnsi="Arial" w:cs="Arial"/>
          <w:b/>
        </w:rPr>
        <w:t xml:space="preserve"> (A)</w:t>
      </w:r>
      <w:r w:rsidR="00751B1F" w:rsidRPr="00864023">
        <w:rPr>
          <w:rFonts w:ascii="Arial" w:hAnsi="Arial" w:cs="Arial"/>
          <w:b/>
        </w:rPr>
        <w:t xml:space="preserve"> EN LA DISCIPLINA DEPORTIVA DE </w:t>
      </w:r>
      <w:r w:rsidRPr="00864023">
        <w:rPr>
          <w:rFonts w:ascii="Arial" w:hAnsi="Arial" w:cs="Arial"/>
          <w:b/>
        </w:rPr>
        <w:t>FUTBOL ONCE MASCULINO PARA JUEGOS NACIONALES.</w:t>
      </w:r>
    </w:p>
    <w:p w14:paraId="3B34924E" w14:textId="77777777" w:rsidR="00383172" w:rsidRPr="00864023" w:rsidRDefault="00383172" w:rsidP="003604E4">
      <w:pPr>
        <w:spacing w:line="276" w:lineRule="auto"/>
        <w:jc w:val="both"/>
        <w:rPr>
          <w:rFonts w:ascii="Arial" w:hAnsi="Arial" w:cs="Arial"/>
          <w:b/>
        </w:rPr>
      </w:pPr>
    </w:p>
    <w:p w14:paraId="6ADD815E" w14:textId="568103D3" w:rsidR="00383172" w:rsidRPr="00864023" w:rsidRDefault="00383172" w:rsidP="003604E4">
      <w:pPr>
        <w:spacing w:line="276" w:lineRule="auto"/>
        <w:jc w:val="both"/>
        <w:rPr>
          <w:rFonts w:ascii="Arial" w:hAnsi="Arial" w:cs="Arial"/>
        </w:rPr>
      </w:pPr>
      <w:r w:rsidRPr="00864023">
        <w:rPr>
          <w:rFonts w:ascii="Arial" w:hAnsi="Arial" w:cs="Arial"/>
          <w:b/>
        </w:rPr>
        <w:t>SE RECIBIRÁN OFERTAS</w:t>
      </w:r>
      <w:r w:rsidRPr="00864023">
        <w:rPr>
          <w:rFonts w:ascii="Arial" w:hAnsi="Arial" w:cs="Arial"/>
        </w:rPr>
        <w:t>: por escrito</w:t>
      </w:r>
      <w:r w:rsidRPr="00864023">
        <w:rPr>
          <w:rFonts w:ascii="Arial" w:hAnsi="Arial" w:cs="Arial"/>
          <w:lang w:val="es-419"/>
        </w:rPr>
        <w:t xml:space="preserve"> desde </w:t>
      </w:r>
      <w:r w:rsidRPr="00864023">
        <w:rPr>
          <w:rFonts w:ascii="Arial" w:hAnsi="Arial" w:cs="Arial"/>
        </w:rPr>
        <w:t>del</w:t>
      </w:r>
      <w:r w:rsidRPr="00864023">
        <w:rPr>
          <w:rFonts w:ascii="Arial" w:hAnsi="Arial" w:cs="Arial"/>
          <w:lang w:val="es-419"/>
        </w:rPr>
        <w:t xml:space="preserve"> </w:t>
      </w:r>
      <w:r w:rsidR="00A62E65">
        <w:rPr>
          <w:rFonts w:ascii="Arial" w:hAnsi="Arial" w:cs="Arial"/>
          <w:lang w:val="es-419"/>
        </w:rPr>
        <w:t>1</w:t>
      </w:r>
      <w:r w:rsidRPr="00864023">
        <w:rPr>
          <w:rFonts w:ascii="Arial" w:hAnsi="Arial" w:cs="Arial"/>
          <w:lang w:val="es-419"/>
        </w:rPr>
        <w:t xml:space="preserve">5 de enero </w:t>
      </w:r>
      <w:r w:rsidRPr="00864023">
        <w:rPr>
          <w:rFonts w:ascii="Arial" w:hAnsi="Arial" w:cs="Arial"/>
        </w:rPr>
        <w:t xml:space="preserve">y hasta el </w:t>
      </w:r>
      <w:r w:rsidR="00A62E65">
        <w:rPr>
          <w:rFonts w:ascii="Arial" w:hAnsi="Arial" w:cs="Arial"/>
        </w:rPr>
        <w:t>1</w:t>
      </w:r>
      <w:r w:rsidRPr="00864023">
        <w:rPr>
          <w:rFonts w:ascii="Arial" w:hAnsi="Arial" w:cs="Arial"/>
        </w:rPr>
        <w:t>9 de enero, ambas fechas del año 2021</w:t>
      </w:r>
    </w:p>
    <w:p w14:paraId="4EB8D47B" w14:textId="77777777" w:rsidR="00383172" w:rsidRPr="00864023" w:rsidRDefault="00383172" w:rsidP="003604E4">
      <w:pPr>
        <w:spacing w:line="276" w:lineRule="auto"/>
        <w:jc w:val="both"/>
        <w:rPr>
          <w:rFonts w:ascii="Arial" w:hAnsi="Arial" w:cs="Arial"/>
        </w:rPr>
      </w:pPr>
    </w:p>
    <w:p w14:paraId="23BC4ABA" w14:textId="77777777" w:rsidR="00383172" w:rsidRPr="00864023" w:rsidRDefault="00383172" w:rsidP="003604E4">
      <w:pPr>
        <w:spacing w:line="276" w:lineRule="auto"/>
        <w:jc w:val="both"/>
        <w:rPr>
          <w:rFonts w:ascii="Arial" w:hAnsi="Arial" w:cs="Arial"/>
        </w:rPr>
      </w:pPr>
      <w:r w:rsidRPr="00864023">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098B8576" w14:textId="77777777" w:rsidR="00383172" w:rsidRPr="00864023" w:rsidRDefault="00383172" w:rsidP="003604E4">
      <w:pPr>
        <w:spacing w:line="276" w:lineRule="auto"/>
        <w:jc w:val="both"/>
        <w:rPr>
          <w:rFonts w:ascii="Arial" w:hAnsi="Arial" w:cs="Arial"/>
          <w:b/>
        </w:rPr>
      </w:pPr>
    </w:p>
    <w:p w14:paraId="488BA2B5" w14:textId="77777777" w:rsidR="00383172" w:rsidRPr="00864023" w:rsidRDefault="00383172" w:rsidP="003604E4">
      <w:pPr>
        <w:spacing w:line="276" w:lineRule="auto"/>
        <w:jc w:val="both"/>
        <w:rPr>
          <w:rFonts w:ascii="Arial" w:hAnsi="Arial" w:cs="Arial"/>
          <w:b/>
        </w:rPr>
      </w:pPr>
      <w:r w:rsidRPr="00864023">
        <w:rPr>
          <w:rFonts w:ascii="Arial" w:hAnsi="Arial" w:cs="Arial"/>
          <w:b/>
        </w:rPr>
        <w:t>DEFINICIÓN DE TÉRMINOS</w:t>
      </w:r>
    </w:p>
    <w:p w14:paraId="2FEDE55A" w14:textId="77777777" w:rsidR="00383172" w:rsidRPr="00864023" w:rsidRDefault="00383172" w:rsidP="003604E4">
      <w:pPr>
        <w:spacing w:line="276" w:lineRule="auto"/>
        <w:jc w:val="both"/>
        <w:rPr>
          <w:rFonts w:ascii="Arial" w:hAnsi="Arial" w:cs="Arial"/>
          <w:b/>
        </w:rPr>
      </w:pPr>
    </w:p>
    <w:p w14:paraId="5484813D" w14:textId="77777777" w:rsidR="00383172" w:rsidRPr="00864023" w:rsidRDefault="00383172" w:rsidP="003604E4">
      <w:pPr>
        <w:spacing w:line="276" w:lineRule="auto"/>
        <w:jc w:val="both"/>
        <w:rPr>
          <w:rFonts w:ascii="Arial" w:hAnsi="Arial" w:cs="Arial"/>
        </w:rPr>
      </w:pPr>
      <w:r w:rsidRPr="00864023">
        <w:rPr>
          <w:rFonts w:ascii="Arial" w:hAnsi="Arial" w:cs="Arial"/>
          <w:b/>
        </w:rPr>
        <w:t>CCDRL:</w:t>
      </w:r>
      <w:r w:rsidRPr="00864023">
        <w:rPr>
          <w:rFonts w:ascii="Arial" w:hAnsi="Arial" w:cs="Arial"/>
        </w:rPr>
        <w:t xml:space="preserve"> Comité Cantonal de Deportes y Recreación de Liberia.</w:t>
      </w:r>
    </w:p>
    <w:p w14:paraId="7A5EEF4D" w14:textId="77777777" w:rsidR="00383172" w:rsidRPr="00864023" w:rsidRDefault="00383172" w:rsidP="003604E4">
      <w:pPr>
        <w:spacing w:line="276" w:lineRule="auto"/>
        <w:jc w:val="both"/>
        <w:rPr>
          <w:rFonts w:ascii="Arial" w:hAnsi="Arial" w:cs="Arial"/>
        </w:rPr>
      </w:pPr>
      <w:r w:rsidRPr="00864023">
        <w:rPr>
          <w:rFonts w:ascii="Arial" w:hAnsi="Arial" w:cs="Arial"/>
          <w:b/>
        </w:rPr>
        <w:t xml:space="preserve">JUNTA DIRECTIVA: </w:t>
      </w:r>
      <w:r w:rsidRPr="00864023">
        <w:rPr>
          <w:rFonts w:ascii="Arial" w:hAnsi="Arial" w:cs="Arial"/>
        </w:rPr>
        <w:t>Máximo órgano del Comité Cantonal de Deportes y Recreación de Liberia (CCDRL), y quienes resuelven las ofertas, según artículo 11, inciso 11, del Reglamento de Organización y funcionamiento del CCDRL.</w:t>
      </w:r>
    </w:p>
    <w:p w14:paraId="270F5DA0" w14:textId="77777777" w:rsidR="00383172" w:rsidRPr="00864023" w:rsidRDefault="00383172" w:rsidP="003604E4">
      <w:pPr>
        <w:spacing w:line="276" w:lineRule="auto"/>
        <w:ind w:left="2" w:hanging="2"/>
        <w:jc w:val="both"/>
        <w:rPr>
          <w:rFonts w:ascii="Arial" w:eastAsia="Arial" w:hAnsi="Arial" w:cs="Arial"/>
        </w:rPr>
      </w:pPr>
      <w:r w:rsidRPr="00864023">
        <w:rPr>
          <w:rFonts w:ascii="Arial" w:hAnsi="Arial" w:cs="Arial"/>
          <w:b/>
        </w:rPr>
        <w:t>OFERENTE:</w:t>
      </w:r>
      <w:r w:rsidRPr="00864023">
        <w:rPr>
          <w:rFonts w:ascii="Arial" w:hAnsi="Arial" w:cs="Arial"/>
        </w:rPr>
        <w:t xml:space="preserve"> </w:t>
      </w:r>
      <w:r w:rsidRPr="00864023">
        <w:rPr>
          <w:rFonts w:ascii="Arial" w:eastAsia="Arial" w:hAnsi="Arial" w:cs="Arial"/>
        </w:rPr>
        <w:t>Personas físicas o jurídicas que participan en la contratación directa.</w:t>
      </w:r>
    </w:p>
    <w:p w14:paraId="13879852" w14:textId="77777777" w:rsidR="00383172" w:rsidRPr="00864023" w:rsidRDefault="00383172" w:rsidP="003604E4">
      <w:pPr>
        <w:spacing w:line="276" w:lineRule="auto"/>
        <w:jc w:val="both"/>
        <w:rPr>
          <w:rFonts w:ascii="Arial" w:hAnsi="Arial" w:cs="Arial"/>
          <w:b/>
        </w:rPr>
      </w:pPr>
    </w:p>
    <w:p w14:paraId="53EB496B" w14:textId="77777777" w:rsidR="00383172" w:rsidRPr="00864023" w:rsidRDefault="00383172" w:rsidP="003604E4">
      <w:pPr>
        <w:spacing w:line="276" w:lineRule="auto"/>
        <w:jc w:val="both"/>
        <w:rPr>
          <w:rFonts w:ascii="Arial" w:hAnsi="Arial" w:cs="Arial"/>
          <w:b/>
        </w:rPr>
      </w:pPr>
      <w:r w:rsidRPr="00864023">
        <w:rPr>
          <w:rFonts w:ascii="Arial" w:hAnsi="Arial" w:cs="Arial"/>
          <w:b/>
        </w:rPr>
        <w:t>FINANCIAMIENTO</w:t>
      </w:r>
    </w:p>
    <w:p w14:paraId="046C8097" w14:textId="410073C5" w:rsidR="00383172" w:rsidRPr="00864023" w:rsidRDefault="00383172" w:rsidP="003604E4">
      <w:pPr>
        <w:spacing w:line="276" w:lineRule="auto"/>
        <w:jc w:val="both"/>
        <w:rPr>
          <w:rFonts w:ascii="Arial" w:hAnsi="Arial" w:cs="Arial"/>
        </w:rPr>
      </w:pPr>
      <w:r w:rsidRPr="00864023">
        <w:rPr>
          <w:rFonts w:ascii="Arial" w:hAnsi="Arial" w:cs="Arial"/>
        </w:rPr>
        <w:t>Los servicios motivo de este concurso serán financiados con fondos públicos del CCDRL y se contará con una previsión presupuestaria correspondiente. Se dispone honorarios de servicios profesionales d</w:t>
      </w:r>
      <w:r w:rsidR="00467260" w:rsidRPr="00864023">
        <w:rPr>
          <w:rFonts w:ascii="Arial" w:hAnsi="Arial" w:cs="Arial"/>
        </w:rPr>
        <w:t>e ciento cincuenta mil colones exactos</w:t>
      </w:r>
      <w:r w:rsidRPr="00864023">
        <w:rPr>
          <w:rFonts w:ascii="Arial" w:hAnsi="Arial" w:cs="Arial"/>
        </w:rPr>
        <w:t xml:space="preserve">, pagaderos en forma mensual, los días treinta de cada mes, a partir del nombramiento efectivo por parte de la Junta Directiva del CCDRL y hasta el 31 de diciembre del año 2021. </w:t>
      </w:r>
    </w:p>
    <w:p w14:paraId="518DD7DA" w14:textId="77777777" w:rsidR="00383172" w:rsidRPr="00864023" w:rsidRDefault="00383172" w:rsidP="003604E4">
      <w:pPr>
        <w:spacing w:line="276" w:lineRule="auto"/>
        <w:jc w:val="both"/>
        <w:rPr>
          <w:rFonts w:ascii="Arial" w:hAnsi="Arial" w:cs="Arial"/>
        </w:rPr>
      </w:pPr>
    </w:p>
    <w:p w14:paraId="499EAC79" w14:textId="77777777" w:rsidR="00383172" w:rsidRPr="00864023" w:rsidRDefault="00383172" w:rsidP="003604E4">
      <w:pPr>
        <w:spacing w:line="276" w:lineRule="auto"/>
        <w:jc w:val="both"/>
        <w:rPr>
          <w:rFonts w:ascii="Arial" w:hAnsi="Arial" w:cs="Arial"/>
          <w:b/>
        </w:rPr>
      </w:pPr>
      <w:r w:rsidRPr="00864023">
        <w:rPr>
          <w:rFonts w:ascii="Arial" w:hAnsi="Arial" w:cs="Arial"/>
          <w:b/>
        </w:rPr>
        <w:lastRenderedPageBreak/>
        <w:t>1- ADMISIBILIDAD DE LA OFERTA</w:t>
      </w:r>
    </w:p>
    <w:p w14:paraId="674B7579" w14:textId="77777777" w:rsidR="00383172" w:rsidRPr="00864023" w:rsidRDefault="00383172" w:rsidP="003604E4">
      <w:pPr>
        <w:spacing w:line="276" w:lineRule="auto"/>
        <w:jc w:val="both"/>
        <w:rPr>
          <w:rFonts w:ascii="Arial" w:hAnsi="Arial" w:cs="Arial"/>
        </w:rPr>
      </w:pPr>
    </w:p>
    <w:p w14:paraId="54E682CA"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Se admite a concurso la oferta que cumpla con las condiciones legales, las especificaciones técnicas solicitadas y lo indicado en el cartel.</w:t>
      </w:r>
    </w:p>
    <w:p w14:paraId="2A346570"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La oferta deberá venir firmada en original por el oferente (en el caso de las personas jurídicas, el oferente debe ser su representante legal o persona facultada a través de un Poder Generalísimo, debidamente inscrito ante el Registro Público.).</w:t>
      </w:r>
    </w:p>
    <w:p w14:paraId="37243C4D"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 xml:space="preserve">Toda oferta que se presente en forma extemporánea no será considerada. </w:t>
      </w:r>
    </w:p>
    <w:p w14:paraId="042A1BCF"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La oferta que no presente los documentos completos solicitados o sin firma no será considerada en el análisis.</w:t>
      </w:r>
    </w:p>
    <w:p w14:paraId="5E7992C3" w14:textId="77777777" w:rsidR="00383172" w:rsidRPr="00864023" w:rsidRDefault="00383172" w:rsidP="003604E4">
      <w:pPr>
        <w:spacing w:after="160" w:line="276" w:lineRule="auto"/>
        <w:ind w:left="720"/>
        <w:contextualSpacing/>
        <w:jc w:val="both"/>
        <w:rPr>
          <w:rFonts w:ascii="Arial" w:hAnsi="Arial" w:cs="Arial"/>
        </w:rPr>
      </w:pPr>
    </w:p>
    <w:p w14:paraId="79003660" w14:textId="77777777" w:rsidR="00383172" w:rsidRPr="00864023" w:rsidRDefault="00383172" w:rsidP="003604E4">
      <w:pPr>
        <w:spacing w:line="276" w:lineRule="auto"/>
        <w:contextualSpacing/>
        <w:jc w:val="both"/>
        <w:rPr>
          <w:rFonts w:ascii="Arial" w:hAnsi="Arial" w:cs="Arial"/>
          <w:b/>
        </w:rPr>
      </w:pPr>
      <w:r w:rsidRPr="00864023">
        <w:rPr>
          <w:rFonts w:ascii="Arial" w:hAnsi="Arial" w:cs="Arial"/>
          <w:b/>
        </w:rPr>
        <w:t>2- CONDICIONES GENERALES</w:t>
      </w:r>
    </w:p>
    <w:p w14:paraId="18330487" w14:textId="77777777" w:rsidR="00383172" w:rsidRPr="00864023" w:rsidRDefault="00383172" w:rsidP="003604E4">
      <w:pPr>
        <w:spacing w:line="276" w:lineRule="auto"/>
        <w:ind w:left="720"/>
        <w:contextualSpacing/>
        <w:jc w:val="both"/>
        <w:rPr>
          <w:rFonts w:ascii="Arial" w:hAnsi="Arial" w:cs="Arial"/>
        </w:rPr>
      </w:pPr>
    </w:p>
    <w:p w14:paraId="7841680F" w14:textId="6F5B88F2" w:rsidR="00383172" w:rsidRPr="00864023" w:rsidRDefault="00383172" w:rsidP="003604E4">
      <w:pPr>
        <w:numPr>
          <w:ilvl w:val="0"/>
          <w:numId w:val="1"/>
        </w:numPr>
        <w:spacing w:after="160" w:line="276" w:lineRule="auto"/>
        <w:ind w:left="705" w:hanging="345"/>
        <w:contextualSpacing/>
        <w:jc w:val="both"/>
        <w:rPr>
          <w:rFonts w:ascii="Arial" w:hAnsi="Arial" w:cs="Arial"/>
        </w:rPr>
      </w:pPr>
      <w:r w:rsidRPr="00864023">
        <w:rPr>
          <w:rFonts w:ascii="Arial" w:hAnsi="Arial" w:cs="Arial"/>
        </w:rPr>
        <w:t xml:space="preserve">Los participantes en esta Contratación </w:t>
      </w:r>
      <w:proofErr w:type="gramStart"/>
      <w:r w:rsidRPr="00864023">
        <w:rPr>
          <w:rFonts w:ascii="Arial" w:hAnsi="Arial" w:cs="Arial"/>
        </w:rPr>
        <w:t>Directa,</w:t>
      </w:r>
      <w:proofErr w:type="gramEnd"/>
      <w:r w:rsidRPr="00864023">
        <w:rPr>
          <w:rFonts w:ascii="Arial" w:hAnsi="Arial" w:cs="Arial"/>
        </w:rPr>
        <w:t xml:space="preserve"> presentarán su oferta firmada para el puesto de entrenador </w:t>
      </w:r>
      <w:r w:rsidR="000E6F82" w:rsidRPr="00864023">
        <w:rPr>
          <w:rFonts w:ascii="Arial" w:hAnsi="Arial" w:cs="Arial"/>
        </w:rPr>
        <w:t xml:space="preserve">(a) </w:t>
      </w:r>
      <w:r w:rsidRPr="00864023">
        <w:rPr>
          <w:rFonts w:ascii="Arial" w:hAnsi="Arial" w:cs="Arial"/>
        </w:rPr>
        <w:t>de</w:t>
      </w:r>
      <w:r w:rsidRPr="00864023">
        <w:rPr>
          <w:rFonts w:ascii="Arial" w:hAnsi="Arial" w:cs="Arial"/>
          <w:b/>
        </w:rPr>
        <w:t xml:space="preserve"> FUTBOL ONCE</w:t>
      </w:r>
      <w:r w:rsidR="002513F1" w:rsidRPr="00864023">
        <w:rPr>
          <w:rFonts w:ascii="Arial" w:hAnsi="Arial" w:cs="Arial"/>
          <w:b/>
        </w:rPr>
        <w:t xml:space="preserve"> MASCULINO</w:t>
      </w:r>
      <w:r w:rsidRPr="00864023">
        <w:rPr>
          <w:rFonts w:ascii="Arial" w:hAnsi="Arial" w:cs="Arial"/>
          <w:b/>
        </w:rPr>
        <w:t xml:space="preserve"> PARA JUELGOS NACIONALES</w:t>
      </w:r>
      <w:r w:rsidRPr="00864023">
        <w:rPr>
          <w:rFonts w:ascii="Arial" w:hAnsi="Arial" w:cs="Arial"/>
          <w:bCs/>
        </w:rPr>
        <w:t>.</w:t>
      </w:r>
      <w:r w:rsidRPr="00864023">
        <w:rPr>
          <w:rFonts w:ascii="Arial" w:hAnsi="Arial" w:cs="Arial"/>
          <w:b/>
        </w:rPr>
        <w:t xml:space="preserve"> </w:t>
      </w:r>
      <w:r w:rsidRPr="00864023">
        <w:rPr>
          <w:rFonts w:ascii="Arial" w:hAnsi="Arial" w:cs="Arial"/>
        </w:rPr>
        <w:t xml:space="preserve"> Si la persona que posee la representación legal de la persona jurídica no es el entrenador</w:t>
      </w:r>
      <w:r w:rsidR="000E6F82" w:rsidRPr="00864023">
        <w:rPr>
          <w:rFonts w:ascii="Arial" w:hAnsi="Arial" w:cs="Arial"/>
        </w:rPr>
        <w:t xml:space="preserve"> (a) </w:t>
      </w:r>
      <w:r w:rsidRPr="00864023">
        <w:rPr>
          <w:rFonts w:ascii="Arial" w:hAnsi="Arial" w:cs="Arial"/>
        </w:rPr>
        <w:t xml:space="preserve">de </w:t>
      </w:r>
      <w:r w:rsidRPr="00864023">
        <w:rPr>
          <w:rFonts w:ascii="Arial" w:hAnsi="Arial" w:cs="Arial"/>
          <w:b/>
          <w:bCs/>
        </w:rPr>
        <w:t>FUTBOL ONCE</w:t>
      </w:r>
      <w:r w:rsidR="002513F1" w:rsidRPr="00864023">
        <w:rPr>
          <w:rFonts w:ascii="Arial" w:hAnsi="Arial" w:cs="Arial"/>
          <w:b/>
          <w:bCs/>
        </w:rPr>
        <w:t xml:space="preserve"> MASCULINO</w:t>
      </w:r>
      <w:r w:rsidRPr="00864023">
        <w:rPr>
          <w:rFonts w:ascii="Arial" w:hAnsi="Arial" w:cs="Arial"/>
          <w:b/>
          <w:bCs/>
        </w:rPr>
        <w:t xml:space="preserve"> PARA JUEGOS NACIONALES </w:t>
      </w:r>
      <w:r w:rsidRPr="00864023">
        <w:rPr>
          <w:rFonts w:ascii="Arial" w:hAnsi="Arial" w:cs="Arial"/>
        </w:rPr>
        <w:t>que dirigirá el proceso en el caso de ser seleccionado, deberá indicar cuál será ese entrenador</w:t>
      </w:r>
      <w:r w:rsidR="000E6F82" w:rsidRPr="00864023">
        <w:rPr>
          <w:rFonts w:ascii="Arial" w:hAnsi="Arial" w:cs="Arial"/>
        </w:rPr>
        <w:t xml:space="preserve"> (a)</w:t>
      </w:r>
      <w:r w:rsidRPr="00864023">
        <w:rPr>
          <w:rFonts w:ascii="Arial" w:hAnsi="Arial" w:cs="Arial"/>
        </w:rPr>
        <w:t xml:space="preserve">, mismo que será el calificado en este proceso de contratación.  </w:t>
      </w:r>
    </w:p>
    <w:p w14:paraId="0042106C"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La oferta debidamente firmada por el oferente deberá presentarse por escrito junto con una copia idéntica, en sobre cerrado, en las oficinas administrativas del Comité Cantonal de Deportes y Recreación de Liberia.</w:t>
      </w:r>
    </w:p>
    <w:p w14:paraId="017CB436"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lang w:val="es-419"/>
        </w:rPr>
        <w:t>El oferente</w:t>
      </w:r>
      <w:r w:rsidRPr="00864023">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864023">
        <w:rPr>
          <w:rFonts w:ascii="Arial" w:hAnsi="Arial" w:cs="Arial"/>
          <w:lang w:val="es-419"/>
        </w:rPr>
        <w:t>é</w:t>
      </w:r>
      <w:r w:rsidRPr="00864023">
        <w:rPr>
          <w:rFonts w:ascii="Arial" w:hAnsi="Arial" w:cs="Arial"/>
        </w:rPr>
        <w:t>dula, edad, lugar de residencia, teléfono,</w:t>
      </w:r>
      <w:r w:rsidRPr="00864023">
        <w:rPr>
          <w:rFonts w:ascii="Arial" w:hAnsi="Arial" w:cs="Arial"/>
          <w:lang w:val="es-419"/>
        </w:rPr>
        <w:t xml:space="preserve"> nombre de encargado legal</w:t>
      </w:r>
      <w:r w:rsidRPr="00864023">
        <w:rPr>
          <w:rFonts w:ascii="Arial" w:hAnsi="Arial" w:cs="Arial"/>
        </w:rPr>
        <w:t>, requisito</w:t>
      </w:r>
      <w:r w:rsidRPr="00864023">
        <w:rPr>
          <w:rFonts w:ascii="Arial" w:hAnsi="Arial" w:cs="Arial"/>
          <w:lang w:val="es-419"/>
        </w:rPr>
        <w:t>s</w:t>
      </w:r>
      <w:r w:rsidRPr="00864023">
        <w:rPr>
          <w:rFonts w:ascii="Arial" w:hAnsi="Arial" w:cs="Arial"/>
        </w:rPr>
        <w:t xml:space="preserve"> ineludible</w:t>
      </w:r>
      <w:r w:rsidRPr="00864023">
        <w:rPr>
          <w:rFonts w:ascii="Arial" w:hAnsi="Arial" w:cs="Arial"/>
          <w:lang w:val="es-419"/>
        </w:rPr>
        <w:t>s</w:t>
      </w:r>
      <w:r w:rsidRPr="00864023">
        <w:rPr>
          <w:rFonts w:ascii="Arial" w:hAnsi="Arial" w:cs="Arial"/>
        </w:rPr>
        <w:t>.</w:t>
      </w:r>
    </w:p>
    <w:p w14:paraId="281A3F35" w14:textId="77777777" w:rsidR="00383172" w:rsidRPr="00864023" w:rsidRDefault="00383172" w:rsidP="003604E4">
      <w:pPr>
        <w:spacing w:line="276" w:lineRule="auto"/>
        <w:ind w:left="720"/>
        <w:contextualSpacing/>
        <w:jc w:val="both"/>
        <w:rPr>
          <w:rFonts w:ascii="Arial" w:hAnsi="Arial" w:cs="Arial"/>
        </w:rPr>
      </w:pPr>
    </w:p>
    <w:p w14:paraId="11F78FF6" w14:textId="77777777" w:rsidR="00383172" w:rsidRPr="00864023" w:rsidRDefault="00383172" w:rsidP="003604E4">
      <w:pPr>
        <w:spacing w:line="276" w:lineRule="auto"/>
        <w:ind w:left="720"/>
        <w:contextualSpacing/>
        <w:jc w:val="both"/>
        <w:rPr>
          <w:rFonts w:ascii="Arial" w:hAnsi="Arial" w:cs="Arial"/>
        </w:rPr>
      </w:pPr>
      <w:r w:rsidRPr="00864023">
        <w:rPr>
          <w:rFonts w:ascii="Arial" w:hAnsi="Arial" w:cs="Arial"/>
        </w:rPr>
        <w:t>El sobre deberá indicar la siguiente leyenda:</w:t>
      </w:r>
    </w:p>
    <w:p w14:paraId="615A95E6" w14:textId="77777777" w:rsidR="00383172" w:rsidRPr="00864023" w:rsidRDefault="00383172" w:rsidP="003604E4">
      <w:pPr>
        <w:spacing w:line="276" w:lineRule="auto"/>
        <w:contextualSpacing/>
        <w:jc w:val="both"/>
        <w:rPr>
          <w:rFonts w:ascii="Arial" w:hAnsi="Arial" w:cs="Arial"/>
        </w:rPr>
      </w:pPr>
    </w:p>
    <w:p w14:paraId="6B3587F9" w14:textId="77777777" w:rsidR="00383172" w:rsidRPr="00864023" w:rsidRDefault="00383172" w:rsidP="003604E4">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864023">
        <w:rPr>
          <w:rFonts w:ascii="Arial" w:hAnsi="Arial" w:cs="Arial"/>
          <w:b/>
        </w:rPr>
        <w:t>Comité Cantonal de Deportes y Recreación de LIBERIA.</w:t>
      </w:r>
    </w:p>
    <w:p w14:paraId="7FAE391D" w14:textId="6B67DFCB" w:rsidR="00383172" w:rsidRPr="00864023" w:rsidRDefault="00383172" w:rsidP="003604E4">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864023">
        <w:rPr>
          <w:rFonts w:ascii="Arial" w:hAnsi="Arial" w:cs="Arial"/>
          <w:b/>
        </w:rPr>
        <w:t xml:space="preserve">Contratación Directa </w:t>
      </w:r>
      <w:r w:rsidR="00A10FE4">
        <w:rPr>
          <w:rFonts w:ascii="Arial" w:hAnsi="Arial" w:cs="Arial"/>
          <w:b/>
        </w:rPr>
        <w:t>2021- CD 0029</w:t>
      </w:r>
    </w:p>
    <w:p w14:paraId="59D20FD6" w14:textId="77777777" w:rsidR="00383172" w:rsidRPr="00864023" w:rsidRDefault="00383172" w:rsidP="003604E4">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864023">
        <w:rPr>
          <w:rFonts w:ascii="Arial" w:hAnsi="Arial" w:cs="Arial"/>
          <w:b/>
        </w:rPr>
        <w:lastRenderedPageBreak/>
        <w:t>Contratación de Servicios Profesionales.</w:t>
      </w:r>
    </w:p>
    <w:p w14:paraId="6AB659C9" w14:textId="77777777" w:rsidR="00383172" w:rsidRPr="00864023" w:rsidRDefault="00383172" w:rsidP="003604E4">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864023">
        <w:rPr>
          <w:rFonts w:ascii="Arial" w:hAnsi="Arial" w:cs="Arial"/>
          <w:b/>
        </w:rPr>
        <w:t xml:space="preserve">PUESTO: SERVICIOS TECNICOS DEPORTIVOS </w:t>
      </w:r>
    </w:p>
    <w:p w14:paraId="709F5413" w14:textId="3B613483" w:rsidR="00383172" w:rsidRPr="00864023" w:rsidRDefault="00383172" w:rsidP="003604E4">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864023">
        <w:rPr>
          <w:rFonts w:ascii="Arial" w:hAnsi="Arial" w:cs="Arial"/>
          <w:b/>
        </w:rPr>
        <w:t xml:space="preserve">Disciplina: </w:t>
      </w:r>
      <w:r w:rsidR="00520149" w:rsidRPr="00864023">
        <w:rPr>
          <w:rFonts w:ascii="Arial" w:hAnsi="Arial" w:cs="Arial"/>
          <w:b/>
        </w:rPr>
        <w:t xml:space="preserve">ENTRENADOR </w:t>
      </w:r>
      <w:r w:rsidR="000E6F82" w:rsidRPr="00864023">
        <w:rPr>
          <w:rFonts w:ascii="Arial" w:hAnsi="Arial" w:cs="Arial"/>
          <w:b/>
        </w:rPr>
        <w:t xml:space="preserve">(A) </w:t>
      </w:r>
      <w:r w:rsidR="00520149" w:rsidRPr="00864023">
        <w:rPr>
          <w:rFonts w:ascii="Arial" w:hAnsi="Arial" w:cs="Arial"/>
          <w:b/>
        </w:rPr>
        <w:t xml:space="preserve">DE </w:t>
      </w:r>
      <w:r w:rsidRPr="00864023">
        <w:rPr>
          <w:rFonts w:ascii="Arial" w:hAnsi="Arial" w:cs="Arial"/>
          <w:b/>
        </w:rPr>
        <w:t>FUTBOL ONCE</w:t>
      </w:r>
      <w:r w:rsidR="002513F1" w:rsidRPr="00864023">
        <w:rPr>
          <w:rFonts w:ascii="Arial" w:hAnsi="Arial" w:cs="Arial"/>
          <w:b/>
        </w:rPr>
        <w:t xml:space="preserve"> MASCULINO</w:t>
      </w:r>
      <w:r w:rsidRPr="00864023">
        <w:rPr>
          <w:rFonts w:ascii="Arial" w:hAnsi="Arial" w:cs="Arial"/>
          <w:b/>
        </w:rPr>
        <w:t xml:space="preserve"> PARA JUEGOS NACIONALES</w:t>
      </w:r>
    </w:p>
    <w:p w14:paraId="2B6957DC" w14:textId="77777777" w:rsidR="00383172" w:rsidRPr="00864023" w:rsidRDefault="00383172" w:rsidP="003604E4">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p>
    <w:p w14:paraId="035C6F9D" w14:textId="77777777" w:rsidR="00383172" w:rsidRPr="00864023" w:rsidRDefault="00383172" w:rsidP="003604E4">
      <w:pPr>
        <w:spacing w:line="276" w:lineRule="auto"/>
        <w:ind w:left="720"/>
        <w:contextualSpacing/>
        <w:jc w:val="both"/>
        <w:rPr>
          <w:rFonts w:ascii="Arial" w:hAnsi="Arial" w:cs="Arial"/>
        </w:rPr>
      </w:pPr>
    </w:p>
    <w:p w14:paraId="0C32819A"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El oferente deberá indicar el nombre completo, número de cédula, su domicilio exacto, número(s) telefónico(s), así como, una dirección de correo electrónico donde pueda recibir notificaciones de su oferta.</w:t>
      </w:r>
    </w:p>
    <w:p w14:paraId="08A2A0D4"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La oferta deberá redactarse en idioma español, presentarse de manera ordenada y completa, sin manchas, tachaduras, borrones u otros defectos que puedan hacer difícil la interpretación; las correcciones deben salvarse por nota.</w:t>
      </w:r>
    </w:p>
    <w:p w14:paraId="62009B1D" w14:textId="4787C720"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La oferta que se presente deberá ajustarse estrictamente al objetivo definido en el cartel para entrenador(a) de</w:t>
      </w:r>
      <w:r w:rsidRPr="00864023">
        <w:rPr>
          <w:rFonts w:ascii="Arial" w:hAnsi="Arial" w:cs="Arial"/>
          <w:b/>
        </w:rPr>
        <w:t xml:space="preserve"> FUTBOL ONCE</w:t>
      </w:r>
      <w:r w:rsidR="002513F1" w:rsidRPr="00864023">
        <w:rPr>
          <w:rFonts w:ascii="Arial" w:hAnsi="Arial" w:cs="Arial"/>
          <w:b/>
        </w:rPr>
        <w:t xml:space="preserve"> MASCULINO</w:t>
      </w:r>
      <w:r w:rsidRPr="00864023">
        <w:rPr>
          <w:rFonts w:ascii="Arial" w:hAnsi="Arial" w:cs="Arial"/>
          <w:b/>
        </w:rPr>
        <w:t xml:space="preserve"> PARA JUEGOS NACIONALES</w:t>
      </w:r>
      <w:r w:rsidRPr="00864023">
        <w:rPr>
          <w:rFonts w:ascii="Arial" w:hAnsi="Arial" w:cs="Arial"/>
          <w:b/>
          <w:bCs/>
        </w:rPr>
        <w:t xml:space="preserve"> </w:t>
      </w:r>
      <w:r w:rsidRPr="00864023">
        <w:rPr>
          <w:rFonts w:ascii="Arial" w:hAnsi="Arial" w:cs="Arial"/>
        </w:rPr>
        <w:t>del CCDRL.</w:t>
      </w:r>
    </w:p>
    <w:p w14:paraId="4C4B86EB" w14:textId="77777777" w:rsidR="00383172" w:rsidRPr="00864023" w:rsidRDefault="00383172" w:rsidP="003604E4">
      <w:pPr>
        <w:spacing w:line="276" w:lineRule="auto"/>
        <w:ind w:left="720"/>
        <w:contextualSpacing/>
        <w:jc w:val="both"/>
        <w:rPr>
          <w:rFonts w:ascii="Arial" w:hAnsi="Arial" w:cs="Arial"/>
        </w:rPr>
      </w:pPr>
    </w:p>
    <w:p w14:paraId="0883C7FB" w14:textId="77777777" w:rsidR="00383172" w:rsidRPr="00864023" w:rsidRDefault="00383172" w:rsidP="003604E4">
      <w:pPr>
        <w:spacing w:line="276" w:lineRule="auto"/>
        <w:ind w:left="720"/>
        <w:contextualSpacing/>
        <w:jc w:val="both"/>
        <w:rPr>
          <w:rFonts w:ascii="Arial" w:hAnsi="Arial" w:cs="Arial"/>
          <w:b/>
        </w:rPr>
      </w:pPr>
      <w:r w:rsidRPr="00864023">
        <w:rPr>
          <w:rFonts w:ascii="Arial" w:hAnsi="Arial" w:cs="Arial"/>
          <w:b/>
        </w:rPr>
        <w:t>PRECIO</w:t>
      </w:r>
    </w:p>
    <w:p w14:paraId="429B9D28" w14:textId="2B85CB8A"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Por servicios profesionales se le pagará la suma de</w:t>
      </w:r>
      <w:r w:rsidR="008421AC" w:rsidRPr="00864023">
        <w:rPr>
          <w:rFonts w:ascii="Arial" w:hAnsi="Arial" w:cs="Arial"/>
        </w:rPr>
        <w:t xml:space="preserve"> ciento cincuenta mil colones</w:t>
      </w:r>
      <w:r w:rsidRPr="00864023">
        <w:rPr>
          <w:rFonts w:ascii="Arial" w:hAnsi="Arial" w:cs="Arial"/>
        </w:rPr>
        <w:t xml:space="preserve"> mensuales,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66E8F17A" w14:textId="69D7536B"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Si por fuerza mayor o caso fortuito, los Juegos Nacionales fueren suspendidos, el pago de los servicios profesionales tendrá una deducción al cincuenta por ciento mensual, es decir, se pagará la suma d</w:t>
      </w:r>
      <w:r w:rsidR="00696674" w:rsidRPr="00864023">
        <w:rPr>
          <w:rFonts w:ascii="Arial" w:hAnsi="Arial" w:cs="Arial"/>
        </w:rPr>
        <w:t xml:space="preserve">e setenta y cinco </w:t>
      </w:r>
      <w:r w:rsidRPr="00864023">
        <w:rPr>
          <w:rFonts w:ascii="Arial" w:hAnsi="Arial" w:cs="Arial"/>
        </w:rPr>
        <w:t>colones exactos, en forma mensual y hasta la fecha de finalización del contrato.</w:t>
      </w:r>
    </w:p>
    <w:p w14:paraId="1184CF62"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2F1491F5" w14:textId="77777777" w:rsidR="00383172" w:rsidRPr="00864023" w:rsidRDefault="00383172" w:rsidP="003604E4">
      <w:pPr>
        <w:spacing w:line="276" w:lineRule="auto"/>
        <w:ind w:left="720"/>
        <w:contextualSpacing/>
        <w:jc w:val="both"/>
        <w:rPr>
          <w:rFonts w:ascii="Arial" w:hAnsi="Arial" w:cs="Arial"/>
        </w:rPr>
      </w:pPr>
    </w:p>
    <w:p w14:paraId="4330360D" w14:textId="77777777" w:rsidR="00383172" w:rsidRPr="00864023" w:rsidRDefault="00383172" w:rsidP="003604E4">
      <w:pPr>
        <w:spacing w:line="276" w:lineRule="auto"/>
        <w:ind w:left="720"/>
        <w:contextualSpacing/>
        <w:jc w:val="both"/>
        <w:rPr>
          <w:rFonts w:ascii="Arial" w:hAnsi="Arial" w:cs="Arial"/>
          <w:b/>
        </w:rPr>
      </w:pPr>
      <w:r w:rsidRPr="00864023">
        <w:rPr>
          <w:rFonts w:ascii="Arial" w:hAnsi="Arial" w:cs="Arial"/>
          <w:b/>
        </w:rPr>
        <w:t>ADJUDICACIÓN</w:t>
      </w:r>
    </w:p>
    <w:p w14:paraId="2B966698"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lastRenderedPageBreak/>
        <w:t>El Comité Cantonal de Deportes y Recreación de Liberia resolverá este concurso dentro de los 10 días hábiles como máximo, siguientes a la fecha de cierre de</w:t>
      </w:r>
      <w:r w:rsidRPr="00864023">
        <w:rPr>
          <w:rFonts w:ascii="Arial" w:hAnsi="Arial" w:cs="Arial"/>
          <w:lang w:val="es-419"/>
        </w:rPr>
        <w:t>l recibimiento de</w:t>
      </w:r>
      <w:r w:rsidRPr="00864023">
        <w:rPr>
          <w:rFonts w:ascii="Arial" w:hAnsi="Arial" w:cs="Arial"/>
        </w:rPr>
        <w:t xml:space="preserve"> ofertas.</w:t>
      </w:r>
    </w:p>
    <w:p w14:paraId="43EA8ED7" w14:textId="77777777" w:rsidR="00383172" w:rsidRPr="00864023" w:rsidRDefault="00383172" w:rsidP="003604E4">
      <w:pPr>
        <w:spacing w:line="276" w:lineRule="auto"/>
        <w:ind w:left="720"/>
        <w:contextualSpacing/>
        <w:jc w:val="both"/>
        <w:rPr>
          <w:rFonts w:ascii="Arial" w:hAnsi="Arial" w:cs="Arial"/>
        </w:rPr>
      </w:pPr>
    </w:p>
    <w:p w14:paraId="18769BBC" w14:textId="77777777" w:rsidR="00383172" w:rsidRPr="00864023" w:rsidRDefault="00383172" w:rsidP="003604E4">
      <w:pPr>
        <w:spacing w:line="276" w:lineRule="auto"/>
        <w:ind w:left="720"/>
        <w:contextualSpacing/>
        <w:jc w:val="both"/>
        <w:rPr>
          <w:rFonts w:ascii="Arial" w:hAnsi="Arial" w:cs="Arial"/>
          <w:b/>
        </w:rPr>
      </w:pPr>
      <w:r w:rsidRPr="00864023">
        <w:rPr>
          <w:rFonts w:ascii="Arial" w:hAnsi="Arial" w:cs="Arial"/>
          <w:b/>
        </w:rPr>
        <w:t>ASPECTOS LEGALES</w:t>
      </w:r>
    </w:p>
    <w:p w14:paraId="194135AB" w14:textId="77777777" w:rsidR="00383172" w:rsidRPr="00864023" w:rsidRDefault="00383172" w:rsidP="003604E4">
      <w:pPr>
        <w:spacing w:line="276" w:lineRule="auto"/>
        <w:ind w:left="720"/>
        <w:contextualSpacing/>
        <w:jc w:val="both"/>
        <w:rPr>
          <w:rFonts w:ascii="Arial" w:hAnsi="Arial" w:cs="Arial"/>
        </w:rPr>
      </w:pPr>
    </w:p>
    <w:p w14:paraId="75B4A7B3" w14:textId="77777777" w:rsidR="00383172" w:rsidRPr="00864023" w:rsidRDefault="00383172" w:rsidP="003604E4">
      <w:pPr>
        <w:spacing w:line="276" w:lineRule="auto"/>
        <w:ind w:left="708"/>
        <w:jc w:val="both"/>
        <w:rPr>
          <w:rFonts w:ascii="Arial" w:hAnsi="Arial" w:cs="Arial"/>
        </w:rPr>
      </w:pPr>
      <w:r w:rsidRPr="00864023">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09C7EFC3" w14:textId="77777777" w:rsidR="00C456E1" w:rsidRDefault="00383172" w:rsidP="003604E4">
      <w:pPr>
        <w:numPr>
          <w:ilvl w:val="0"/>
          <w:numId w:val="1"/>
        </w:numPr>
        <w:spacing w:after="160" w:line="276" w:lineRule="auto"/>
        <w:contextualSpacing/>
        <w:jc w:val="both"/>
        <w:rPr>
          <w:rFonts w:ascii="Arial" w:hAnsi="Arial" w:cs="Arial"/>
        </w:rPr>
      </w:pPr>
      <w:r w:rsidRPr="00864023">
        <w:rPr>
          <w:rFonts w:ascii="Arial" w:hAnsi="Arial" w:cs="Arial"/>
        </w:rPr>
        <w:t>Los participantes en esta contratación deberán cumplir con los siguientes requisitos:</w:t>
      </w:r>
    </w:p>
    <w:p w14:paraId="2E928247" w14:textId="3B2B5E28" w:rsidR="00383172" w:rsidRPr="00864023" w:rsidRDefault="00383172" w:rsidP="00C456E1">
      <w:pPr>
        <w:spacing w:after="160" w:line="276" w:lineRule="auto"/>
        <w:ind w:left="360"/>
        <w:contextualSpacing/>
        <w:jc w:val="both"/>
        <w:rPr>
          <w:rFonts w:ascii="Arial" w:hAnsi="Arial" w:cs="Arial"/>
        </w:rPr>
      </w:pPr>
      <w:r w:rsidRPr="00864023">
        <w:rPr>
          <w:rFonts w:ascii="Arial" w:hAnsi="Arial" w:cs="Arial"/>
          <w:b/>
        </w:rPr>
        <w:t xml:space="preserve"> </w:t>
      </w:r>
    </w:p>
    <w:p w14:paraId="459CA832"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b/>
        </w:rPr>
        <w:t>VIGENCIA DE LA OFERTA:</w:t>
      </w:r>
      <w:r w:rsidRPr="00864023">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25ED6E2B" w14:textId="77777777" w:rsidR="00383172" w:rsidRPr="00864023" w:rsidRDefault="00383172" w:rsidP="003604E4">
      <w:pPr>
        <w:spacing w:line="276" w:lineRule="auto"/>
        <w:ind w:left="720"/>
        <w:contextualSpacing/>
        <w:jc w:val="both"/>
        <w:rPr>
          <w:rFonts w:ascii="Arial" w:hAnsi="Arial" w:cs="Arial"/>
        </w:rPr>
      </w:pPr>
    </w:p>
    <w:p w14:paraId="20A81F98" w14:textId="77777777" w:rsidR="00383172" w:rsidRPr="00864023" w:rsidRDefault="00383172" w:rsidP="003604E4">
      <w:pPr>
        <w:numPr>
          <w:ilvl w:val="0"/>
          <w:numId w:val="1"/>
        </w:numPr>
        <w:spacing w:after="160" w:line="276" w:lineRule="auto"/>
        <w:contextualSpacing/>
        <w:jc w:val="both"/>
        <w:rPr>
          <w:rFonts w:ascii="Arial" w:hAnsi="Arial" w:cs="Arial"/>
        </w:rPr>
      </w:pPr>
      <w:r w:rsidRPr="00864023">
        <w:rPr>
          <w:rFonts w:ascii="Arial" w:hAnsi="Arial" w:cs="Arial"/>
          <w:b/>
        </w:rPr>
        <w:t>FORMA DE PAGO:</w:t>
      </w:r>
      <w:r w:rsidRPr="00864023">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6CD0D7FE" w14:textId="77777777" w:rsidR="00383172" w:rsidRPr="00864023" w:rsidRDefault="00383172" w:rsidP="003604E4">
      <w:pPr>
        <w:pStyle w:val="Prrafodelista"/>
        <w:spacing w:line="276" w:lineRule="auto"/>
        <w:jc w:val="both"/>
        <w:rPr>
          <w:rFonts w:ascii="Arial" w:hAnsi="Arial" w:cs="Arial"/>
          <w:b/>
        </w:rPr>
      </w:pPr>
    </w:p>
    <w:p w14:paraId="41CED71E" w14:textId="3561692E" w:rsidR="00383172" w:rsidRPr="00C456E1" w:rsidRDefault="00383172" w:rsidP="00C456E1">
      <w:pPr>
        <w:numPr>
          <w:ilvl w:val="0"/>
          <w:numId w:val="1"/>
        </w:numPr>
        <w:spacing w:after="160" w:line="276" w:lineRule="auto"/>
        <w:contextualSpacing/>
        <w:jc w:val="both"/>
        <w:rPr>
          <w:rFonts w:ascii="Arial" w:hAnsi="Arial" w:cs="Arial"/>
        </w:rPr>
      </w:pPr>
      <w:r w:rsidRPr="00864023">
        <w:rPr>
          <w:rFonts w:ascii="Arial" w:hAnsi="Arial" w:cs="Arial"/>
          <w:b/>
        </w:rPr>
        <w:t xml:space="preserve">DECLARACIÓN JURADA: </w:t>
      </w:r>
      <w:r w:rsidRPr="00864023">
        <w:rPr>
          <w:rFonts w:ascii="Arial" w:hAnsi="Arial" w:cs="Arial"/>
        </w:rPr>
        <w:t xml:space="preserve">La oferta deberá contener una declaración jurada del oferente que incluya: a) De que se encuentra al día en el pago de los impuestos nacionales. (Artículo 65 inciso a del Reglamento a la Ley de Contratación </w:t>
      </w:r>
      <w:r w:rsidR="00C456E1" w:rsidRPr="00864023">
        <w:rPr>
          <w:rFonts w:ascii="Arial" w:hAnsi="Arial" w:cs="Arial"/>
        </w:rPr>
        <w:t>Administrativa)</w:t>
      </w:r>
      <w:r w:rsidR="00C456E1">
        <w:rPr>
          <w:rFonts w:ascii="Arial" w:hAnsi="Arial" w:cs="Arial"/>
        </w:rPr>
        <w:t xml:space="preserve"> b</w:t>
      </w:r>
      <w:r w:rsidRPr="00C456E1">
        <w:rPr>
          <w:rFonts w:ascii="Arial" w:hAnsi="Arial" w:cs="Arial"/>
        </w:rPr>
        <w:t>)</w:t>
      </w:r>
      <w:r w:rsidRPr="00C456E1">
        <w:rPr>
          <w:rFonts w:ascii="Arial" w:hAnsi="Arial" w:cs="Arial"/>
        </w:rPr>
        <w:tab/>
        <w:t>Que no le alcanza ninguna de las prohibiciones que prevé el artículo 22 de la Ley de Contratación Administrativa para contratar con el Comité Cantonal de Deportes y Recreación de Liberia. (Artículo 65 inciso b del Reglamento a la Ley de Contratación Administrativa)</w:t>
      </w:r>
      <w:r w:rsidR="00FF5E6E">
        <w:rPr>
          <w:rFonts w:ascii="Arial" w:hAnsi="Arial" w:cs="Arial"/>
        </w:rPr>
        <w:t xml:space="preserve"> </w:t>
      </w:r>
      <w:r w:rsidRPr="00C456E1">
        <w:rPr>
          <w:rFonts w:ascii="Arial" w:hAnsi="Arial" w:cs="Arial"/>
        </w:rPr>
        <w:t>c)</w:t>
      </w:r>
      <w:r w:rsidRPr="00C456E1">
        <w:rPr>
          <w:rFonts w:ascii="Arial" w:hAnsi="Arial" w:cs="Arial"/>
        </w:rPr>
        <w:tab/>
        <w:t>Que cumplirá con la directriz Número 34 del Poder Ejecutivo, publicado en la Gaceta número 39 de 25 de febrero del 2002, relativa al deber ineludible de cumplir las obligaciones laborales y de seguridad social que rigen en el país.</w:t>
      </w:r>
    </w:p>
    <w:p w14:paraId="371F7F6D" w14:textId="77777777" w:rsidR="00383172" w:rsidRPr="00864023" w:rsidRDefault="00383172" w:rsidP="003604E4">
      <w:pPr>
        <w:spacing w:line="276" w:lineRule="auto"/>
        <w:ind w:left="720"/>
        <w:contextualSpacing/>
        <w:jc w:val="both"/>
        <w:rPr>
          <w:rFonts w:ascii="Arial" w:hAnsi="Arial" w:cs="Arial"/>
        </w:rPr>
      </w:pPr>
    </w:p>
    <w:p w14:paraId="4E685728" w14:textId="42521B85" w:rsidR="00383172" w:rsidRPr="00864023" w:rsidRDefault="00383172" w:rsidP="003604E4">
      <w:pPr>
        <w:spacing w:line="276" w:lineRule="auto"/>
        <w:ind w:left="426"/>
        <w:contextualSpacing/>
        <w:jc w:val="both"/>
        <w:rPr>
          <w:rFonts w:ascii="Arial" w:hAnsi="Arial" w:cs="Arial"/>
        </w:rPr>
      </w:pPr>
      <w:r w:rsidRPr="00864023">
        <w:rPr>
          <w:rFonts w:ascii="Arial" w:hAnsi="Arial" w:cs="Arial"/>
        </w:rPr>
        <w:lastRenderedPageBreak/>
        <w:t>●</w:t>
      </w:r>
      <w:r w:rsidRPr="00864023">
        <w:rPr>
          <w:rFonts w:ascii="Arial" w:hAnsi="Arial" w:cs="Arial"/>
        </w:rPr>
        <w:tab/>
      </w:r>
      <w:r w:rsidRPr="00864023">
        <w:rPr>
          <w:rFonts w:ascii="Arial" w:hAnsi="Arial" w:cs="Arial"/>
          <w:b/>
        </w:rPr>
        <w:t>CERTIFICACIONES</w:t>
      </w:r>
      <w:r w:rsidR="00FF5E6E">
        <w:rPr>
          <w:rFonts w:ascii="Arial" w:hAnsi="Arial" w:cs="Arial"/>
          <w:b/>
        </w:rPr>
        <w:t xml:space="preserve"> Y CONSTANCIA</w:t>
      </w:r>
      <w:r w:rsidRPr="00864023">
        <w:rPr>
          <w:rFonts w:ascii="Arial" w:hAnsi="Arial" w:cs="Arial"/>
          <w:b/>
        </w:rPr>
        <w:t xml:space="preserve">: </w:t>
      </w:r>
    </w:p>
    <w:p w14:paraId="13E47C37" w14:textId="77777777" w:rsidR="00383172" w:rsidRPr="00864023" w:rsidRDefault="00383172" w:rsidP="003604E4">
      <w:pPr>
        <w:spacing w:line="276" w:lineRule="auto"/>
        <w:contextualSpacing/>
        <w:jc w:val="both"/>
        <w:rPr>
          <w:rFonts w:ascii="Arial" w:hAnsi="Arial" w:cs="Arial"/>
        </w:rPr>
      </w:pPr>
    </w:p>
    <w:p w14:paraId="443FAC62" w14:textId="3643A439" w:rsidR="00383172" w:rsidRPr="00864023" w:rsidRDefault="00383172" w:rsidP="00FF5E6E">
      <w:pPr>
        <w:spacing w:line="276" w:lineRule="auto"/>
        <w:ind w:left="720"/>
        <w:contextualSpacing/>
        <w:jc w:val="both"/>
        <w:rPr>
          <w:rFonts w:ascii="Arial" w:hAnsi="Arial" w:cs="Arial"/>
        </w:rPr>
      </w:pPr>
      <w:r w:rsidRPr="00864023">
        <w:rPr>
          <w:rFonts w:ascii="Arial" w:hAnsi="Arial" w:cs="Arial"/>
        </w:rPr>
        <w:t>a)</w:t>
      </w:r>
      <w:r w:rsidRPr="00864023">
        <w:rPr>
          <w:rFonts w:ascii="Arial" w:hAnsi="Arial" w:cs="Arial"/>
        </w:rPr>
        <w:tab/>
        <w:t>En el caso de personas jurídicas, aportar certificación literal de personería vigente (del Registro Nacional), con no más de un mes de expedida. b)</w:t>
      </w:r>
      <w:r w:rsidRPr="00864023">
        <w:rPr>
          <w:rFonts w:ascii="Arial" w:hAnsi="Arial" w:cs="Arial"/>
        </w:rPr>
        <w:tab/>
        <w:t>En el caso de que la Persona Jurídica se haga representar para este acto por medio de persona con Poder Generalísimo, aportar certificación de dicho poder, inscrito ante el Registro Nacional.</w:t>
      </w:r>
      <w:r w:rsidR="00FF5E6E">
        <w:rPr>
          <w:rFonts w:ascii="Arial" w:hAnsi="Arial" w:cs="Arial"/>
        </w:rPr>
        <w:t xml:space="preserve"> </w:t>
      </w:r>
      <w:r w:rsidRPr="00864023">
        <w:rPr>
          <w:rFonts w:ascii="Arial" w:hAnsi="Arial" w:cs="Arial"/>
        </w:rPr>
        <w:t>c)</w:t>
      </w:r>
      <w:r w:rsidRPr="00864023">
        <w:rPr>
          <w:rFonts w:ascii="Arial" w:hAnsi="Arial" w:cs="Arial"/>
        </w:rPr>
        <w:tab/>
        <w:t xml:space="preserve">Certificación de que el oferente se encuentra al día en el pago de las obligaciones </w:t>
      </w:r>
      <w:proofErr w:type="gramStart"/>
      <w:r w:rsidRPr="00864023">
        <w:rPr>
          <w:rFonts w:ascii="Arial" w:hAnsi="Arial" w:cs="Arial"/>
        </w:rPr>
        <w:t>obrero patronales</w:t>
      </w:r>
      <w:proofErr w:type="gramEnd"/>
      <w:r w:rsidRPr="00864023">
        <w:rPr>
          <w:rFonts w:ascii="Arial" w:hAnsi="Arial" w:cs="Arial"/>
        </w:rPr>
        <w:t xml:space="preserve"> con la Caja Costarricense de Seguro Social, o bien, que tiene un arreglo de pago aprobado por ésta, vigente al momento de la apertura de las ofertas. (En el caso de no ser patrono, presentar certificación de no estar inscrito como tal ante la CCSS).</w:t>
      </w:r>
      <w:r w:rsidR="00FF5E6E">
        <w:rPr>
          <w:rFonts w:ascii="Arial" w:hAnsi="Arial" w:cs="Arial"/>
        </w:rPr>
        <w:t xml:space="preserve">  </w:t>
      </w:r>
      <w:r w:rsidR="00177F7C">
        <w:rPr>
          <w:rFonts w:ascii="Arial" w:hAnsi="Arial" w:cs="Arial"/>
        </w:rPr>
        <w:t>d) Hoja de Delincuencia, de no más de un mes de haber sido expedida.</w:t>
      </w:r>
    </w:p>
    <w:p w14:paraId="59C4FDCC" w14:textId="77777777" w:rsidR="00383172" w:rsidRPr="00864023" w:rsidRDefault="00383172" w:rsidP="003604E4">
      <w:pPr>
        <w:spacing w:line="276" w:lineRule="auto"/>
        <w:ind w:left="720"/>
        <w:contextualSpacing/>
        <w:jc w:val="both"/>
        <w:rPr>
          <w:rFonts w:ascii="Arial" w:hAnsi="Arial" w:cs="Arial"/>
        </w:rPr>
      </w:pPr>
    </w:p>
    <w:p w14:paraId="75495EE9" w14:textId="77777777" w:rsidR="00383172" w:rsidRPr="00864023" w:rsidRDefault="00383172" w:rsidP="003604E4">
      <w:pPr>
        <w:spacing w:line="276" w:lineRule="auto"/>
        <w:ind w:left="720"/>
        <w:contextualSpacing/>
        <w:jc w:val="both"/>
        <w:rPr>
          <w:rFonts w:ascii="Arial" w:hAnsi="Arial" w:cs="Arial"/>
        </w:rPr>
      </w:pPr>
      <w:r w:rsidRPr="00864023">
        <w:rPr>
          <w:rFonts w:ascii="Arial" w:hAnsi="Arial" w:cs="Arial"/>
          <w:b/>
        </w:rPr>
        <w:t>Impuesto sobre la renta:</w:t>
      </w:r>
      <w:r w:rsidRPr="00864023">
        <w:rPr>
          <w:rFonts w:ascii="Arial" w:hAnsi="Arial" w:cs="Arial"/>
        </w:rPr>
        <w:t xml:space="preserve"> En aplicación de lo previsto en el artículo 1 de la Ley del Impuesto de la renta, y Artículo 24 de su reglamento (decreto ejecutivo </w:t>
      </w:r>
      <w:r w:rsidRPr="00864023">
        <w:rPr>
          <w:rFonts w:ascii="Arial" w:hAnsi="Arial" w:cs="Arial"/>
          <w:b/>
          <w:bCs/>
          <w:iCs/>
        </w:rPr>
        <w:t>18445- H</w:t>
      </w:r>
      <w:r w:rsidRPr="00864023">
        <w:rPr>
          <w:rFonts w:ascii="Arial" w:hAnsi="Arial" w:cs="Arial"/>
        </w:rPr>
        <w:t>) El Comité efectuará la retención de un (2%) sobre el monto del contrato sobre el monto exento por ley. Este se aplicará automáticamente al realizar los pagos correspondientes.</w:t>
      </w:r>
    </w:p>
    <w:p w14:paraId="1ACB0EC0" w14:textId="77777777" w:rsidR="00383172" w:rsidRPr="00864023" w:rsidRDefault="00383172" w:rsidP="003604E4">
      <w:pPr>
        <w:spacing w:line="276" w:lineRule="auto"/>
        <w:contextualSpacing/>
        <w:jc w:val="both"/>
        <w:rPr>
          <w:rFonts w:ascii="Arial" w:hAnsi="Arial" w:cs="Arial"/>
        </w:rPr>
      </w:pPr>
    </w:p>
    <w:p w14:paraId="7B01AA32"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b/>
        </w:rPr>
        <w:t xml:space="preserve">DERECHO DE RESCISIÓN, RESOLUCIÓN UNILATERAL, MULTAS Y SANCIONES </w:t>
      </w:r>
      <w:proofErr w:type="gramStart"/>
      <w:r w:rsidRPr="00864023">
        <w:rPr>
          <w:rFonts w:ascii="Arial" w:hAnsi="Arial" w:cs="Arial"/>
          <w:b/>
        </w:rPr>
        <w:t>DE ACUERDO A</w:t>
      </w:r>
      <w:proofErr w:type="gramEnd"/>
      <w:r w:rsidRPr="00864023">
        <w:rPr>
          <w:rFonts w:ascii="Arial" w:hAnsi="Arial" w:cs="Arial"/>
          <w:b/>
        </w:rPr>
        <w:t xml:space="preserve"> LA LEY DE CONTRATACIÓN ADMINISTRATIVA:</w:t>
      </w:r>
    </w:p>
    <w:p w14:paraId="637E0DBF" w14:textId="4AF0C3CE" w:rsidR="00921D33" w:rsidRPr="00497308" w:rsidRDefault="00921D33" w:rsidP="00921D33">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w:t>
      </w:r>
      <w:r w:rsidR="00753B83">
        <w:rPr>
          <w:rFonts w:ascii="Arial" w:hAnsi="Arial" w:cs="Arial"/>
        </w:rPr>
        <w:t>%;</w:t>
      </w:r>
      <w:r>
        <w:rPr>
          <w:rFonts w:ascii="Arial" w:hAnsi="Arial" w:cs="Arial"/>
        </w:rPr>
        <w:t xml:space="preserve"> cuando la falta 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sidR="00753B83">
        <w:rPr>
          <w:rFonts w:ascii="Arial" w:hAnsi="Arial" w:cs="Arial"/>
        </w:rPr>
        <w:t>.</w:t>
      </w:r>
    </w:p>
    <w:p w14:paraId="09EB4730" w14:textId="3EF42FB3" w:rsidR="00383172" w:rsidRPr="00864023" w:rsidRDefault="00383172" w:rsidP="003604E4">
      <w:pPr>
        <w:spacing w:line="276" w:lineRule="auto"/>
        <w:ind w:firstLine="708"/>
        <w:contextualSpacing/>
        <w:jc w:val="both"/>
        <w:rPr>
          <w:rFonts w:ascii="Arial" w:hAnsi="Arial" w:cs="Arial"/>
        </w:rPr>
      </w:pPr>
    </w:p>
    <w:p w14:paraId="2216BC34"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b/>
        </w:rPr>
        <w:t>VIGENCIA DEL CONTRATO</w:t>
      </w:r>
    </w:p>
    <w:p w14:paraId="5D3EE078" w14:textId="77777777" w:rsidR="00383172" w:rsidRPr="00864023" w:rsidRDefault="00383172" w:rsidP="003604E4">
      <w:pPr>
        <w:spacing w:line="276" w:lineRule="auto"/>
        <w:jc w:val="both"/>
        <w:rPr>
          <w:rFonts w:ascii="Arial" w:hAnsi="Arial" w:cs="Arial"/>
        </w:rPr>
      </w:pPr>
    </w:p>
    <w:p w14:paraId="503643AB" w14:textId="77777777" w:rsidR="00383172" w:rsidRPr="00864023" w:rsidRDefault="00383172" w:rsidP="003604E4">
      <w:pPr>
        <w:spacing w:line="276" w:lineRule="auto"/>
        <w:jc w:val="both"/>
        <w:rPr>
          <w:rFonts w:ascii="Arial" w:hAnsi="Arial" w:cs="Arial"/>
        </w:rPr>
      </w:pPr>
      <w:r w:rsidRPr="00864023">
        <w:rPr>
          <w:rFonts w:ascii="Arial" w:hAnsi="Arial" w:cs="Arial"/>
        </w:rPr>
        <w:lastRenderedPageBreak/>
        <w:t>El presente contrato tendrá una vigencia, desde la fecha en que se haga el respectivo nombramiento por parte de la Junta Directiva del CCDRL y hasta el 31 de diciembre del 2021.</w:t>
      </w:r>
    </w:p>
    <w:p w14:paraId="4CCEDC6C" w14:textId="77777777" w:rsidR="00383172" w:rsidRPr="00864023" w:rsidRDefault="00383172" w:rsidP="003604E4">
      <w:pPr>
        <w:spacing w:line="276" w:lineRule="auto"/>
        <w:ind w:firstLine="708"/>
        <w:jc w:val="both"/>
        <w:rPr>
          <w:rFonts w:ascii="Arial" w:hAnsi="Arial" w:cs="Arial"/>
        </w:rPr>
      </w:pPr>
      <w:r w:rsidRPr="00864023">
        <w:rPr>
          <w:rFonts w:ascii="Arial" w:hAnsi="Arial" w:cs="Arial"/>
        </w:rPr>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36EB0B41" w14:textId="77777777" w:rsidR="00383172" w:rsidRPr="00864023" w:rsidRDefault="00383172" w:rsidP="003604E4">
      <w:pPr>
        <w:spacing w:line="276" w:lineRule="auto"/>
        <w:jc w:val="both"/>
        <w:rPr>
          <w:rFonts w:ascii="Arial" w:hAnsi="Arial" w:cs="Arial"/>
        </w:rPr>
      </w:pPr>
    </w:p>
    <w:p w14:paraId="721B854A" w14:textId="51362008" w:rsidR="00383172" w:rsidRPr="00864023" w:rsidRDefault="00383172" w:rsidP="003604E4">
      <w:pPr>
        <w:spacing w:line="276" w:lineRule="auto"/>
        <w:jc w:val="both"/>
        <w:rPr>
          <w:rFonts w:ascii="Arial" w:hAnsi="Arial" w:cs="Arial"/>
          <w:b/>
        </w:rPr>
      </w:pPr>
      <w:r w:rsidRPr="00864023">
        <w:rPr>
          <w:rFonts w:ascii="Arial" w:hAnsi="Arial" w:cs="Arial"/>
          <w:b/>
        </w:rPr>
        <w:t>CALIFICACIÓN DE LA OFERTA:  Del Entrenador</w:t>
      </w:r>
      <w:r w:rsidR="00901A96" w:rsidRPr="00864023">
        <w:rPr>
          <w:rFonts w:ascii="Arial" w:hAnsi="Arial" w:cs="Arial"/>
          <w:b/>
        </w:rPr>
        <w:t xml:space="preserve"> (a)</w:t>
      </w:r>
      <w:r w:rsidRPr="00864023">
        <w:rPr>
          <w:rFonts w:ascii="Arial" w:hAnsi="Arial" w:cs="Arial"/>
          <w:b/>
        </w:rPr>
        <w:t xml:space="preserve"> técnico deportivo</w:t>
      </w:r>
    </w:p>
    <w:tbl>
      <w:tblPr>
        <w:tblW w:w="5245" w:type="dxa"/>
        <w:tblInd w:w="70" w:type="dxa"/>
        <w:tblCellMar>
          <w:left w:w="70" w:type="dxa"/>
          <w:right w:w="70" w:type="dxa"/>
        </w:tblCellMar>
        <w:tblLook w:val="04A0" w:firstRow="1" w:lastRow="0" w:firstColumn="1" w:lastColumn="0" w:noHBand="0" w:noVBand="1"/>
      </w:tblPr>
      <w:tblGrid>
        <w:gridCol w:w="3640"/>
        <w:gridCol w:w="1781"/>
      </w:tblGrid>
      <w:tr w:rsidR="00383172" w:rsidRPr="00864023" w14:paraId="1C9CED4E" w14:textId="77777777" w:rsidTr="00445D5A">
        <w:trPr>
          <w:trHeight w:val="315"/>
        </w:trPr>
        <w:tc>
          <w:tcPr>
            <w:tcW w:w="3640" w:type="dxa"/>
            <w:tcBorders>
              <w:top w:val="nil"/>
              <w:left w:val="nil"/>
              <w:bottom w:val="nil"/>
              <w:right w:val="nil"/>
            </w:tcBorders>
            <w:shd w:val="clear" w:color="auto" w:fill="auto"/>
            <w:noWrap/>
            <w:vAlign w:val="bottom"/>
            <w:hideMark/>
          </w:tcPr>
          <w:p w14:paraId="24D56F6E" w14:textId="77777777" w:rsidR="00383172" w:rsidRPr="00864023" w:rsidRDefault="00383172" w:rsidP="003604E4">
            <w:pPr>
              <w:spacing w:line="276" w:lineRule="auto"/>
              <w:jc w:val="both"/>
              <w:rPr>
                <w:rFonts w:ascii="Arial" w:hAnsi="Arial" w:cs="Arial"/>
                <w:lang w:val="es-CR" w:eastAsia="es-CR"/>
              </w:rPr>
            </w:pPr>
          </w:p>
        </w:tc>
        <w:tc>
          <w:tcPr>
            <w:tcW w:w="1605" w:type="dxa"/>
            <w:tcBorders>
              <w:top w:val="nil"/>
              <w:left w:val="nil"/>
              <w:bottom w:val="nil"/>
              <w:right w:val="nil"/>
            </w:tcBorders>
            <w:shd w:val="clear" w:color="auto" w:fill="auto"/>
            <w:noWrap/>
            <w:vAlign w:val="bottom"/>
            <w:hideMark/>
          </w:tcPr>
          <w:p w14:paraId="2B209911" w14:textId="77777777" w:rsidR="00383172" w:rsidRPr="00864023" w:rsidRDefault="00383172" w:rsidP="003604E4">
            <w:pPr>
              <w:spacing w:line="276" w:lineRule="auto"/>
              <w:jc w:val="both"/>
              <w:rPr>
                <w:rFonts w:ascii="Arial" w:hAnsi="Arial" w:cs="Arial"/>
                <w:lang w:val="es-CR"/>
              </w:rPr>
            </w:pPr>
          </w:p>
        </w:tc>
      </w:tr>
      <w:tr w:rsidR="00383172" w:rsidRPr="00864023" w14:paraId="4217ED92" w14:textId="77777777" w:rsidTr="00445D5A">
        <w:trPr>
          <w:trHeight w:val="315"/>
        </w:trPr>
        <w:tc>
          <w:tcPr>
            <w:tcW w:w="3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4891CB" w14:textId="77777777" w:rsidR="00383172" w:rsidRPr="00864023" w:rsidRDefault="00383172" w:rsidP="003604E4">
            <w:pPr>
              <w:spacing w:line="276" w:lineRule="auto"/>
              <w:jc w:val="both"/>
              <w:rPr>
                <w:rFonts w:ascii="Arial" w:hAnsi="Arial" w:cs="Arial"/>
                <w:b/>
                <w:bCs/>
              </w:rPr>
            </w:pPr>
            <w:r w:rsidRPr="00864023">
              <w:rPr>
                <w:rFonts w:ascii="Arial" w:hAnsi="Arial" w:cs="Arial"/>
                <w:b/>
                <w:bCs/>
              </w:rPr>
              <w:t>FACTORES DE VALORACIÓN</w:t>
            </w:r>
          </w:p>
        </w:tc>
        <w:tc>
          <w:tcPr>
            <w:tcW w:w="1605" w:type="dxa"/>
            <w:tcBorders>
              <w:top w:val="single" w:sz="8" w:space="0" w:color="auto"/>
              <w:left w:val="nil"/>
              <w:bottom w:val="single" w:sz="8" w:space="0" w:color="auto"/>
              <w:right w:val="single" w:sz="8" w:space="0" w:color="auto"/>
            </w:tcBorders>
            <w:shd w:val="clear" w:color="auto" w:fill="auto"/>
            <w:noWrap/>
            <w:vAlign w:val="center"/>
            <w:hideMark/>
          </w:tcPr>
          <w:p w14:paraId="3A0DE506" w14:textId="77777777" w:rsidR="00383172" w:rsidRPr="00864023" w:rsidRDefault="00383172" w:rsidP="003604E4">
            <w:pPr>
              <w:spacing w:line="276" w:lineRule="auto"/>
              <w:jc w:val="both"/>
              <w:rPr>
                <w:rFonts w:ascii="Arial" w:hAnsi="Arial" w:cs="Arial"/>
                <w:b/>
                <w:bCs/>
              </w:rPr>
            </w:pPr>
            <w:r w:rsidRPr="00864023">
              <w:rPr>
                <w:rFonts w:ascii="Arial" w:hAnsi="Arial" w:cs="Arial"/>
                <w:b/>
                <w:bCs/>
              </w:rPr>
              <w:t>PROCENTAJE</w:t>
            </w:r>
          </w:p>
        </w:tc>
      </w:tr>
      <w:tr w:rsidR="00383172" w:rsidRPr="00864023" w14:paraId="20596F5F" w14:textId="77777777" w:rsidTr="00445D5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2B01E470" w14:textId="77777777" w:rsidR="00383172" w:rsidRPr="00864023" w:rsidRDefault="00383172" w:rsidP="003604E4">
            <w:pPr>
              <w:spacing w:line="276" w:lineRule="auto"/>
              <w:jc w:val="both"/>
              <w:rPr>
                <w:rFonts w:ascii="Arial" w:hAnsi="Arial" w:cs="Arial"/>
              </w:rPr>
            </w:pPr>
            <w:r w:rsidRPr="00864023">
              <w:rPr>
                <w:rFonts w:ascii="Arial" w:hAnsi="Arial" w:cs="Arial"/>
              </w:rPr>
              <w:t xml:space="preserve">Logros Obtenidos </w:t>
            </w:r>
          </w:p>
        </w:tc>
        <w:tc>
          <w:tcPr>
            <w:tcW w:w="1605" w:type="dxa"/>
            <w:tcBorders>
              <w:top w:val="nil"/>
              <w:left w:val="nil"/>
              <w:bottom w:val="single" w:sz="8" w:space="0" w:color="auto"/>
              <w:right w:val="single" w:sz="8" w:space="0" w:color="auto"/>
            </w:tcBorders>
            <w:shd w:val="clear" w:color="auto" w:fill="auto"/>
            <w:noWrap/>
            <w:vAlign w:val="center"/>
            <w:hideMark/>
          </w:tcPr>
          <w:p w14:paraId="02A573D5" w14:textId="77777777" w:rsidR="00383172" w:rsidRPr="00864023" w:rsidRDefault="00383172" w:rsidP="003604E4">
            <w:pPr>
              <w:spacing w:line="276" w:lineRule="auto"/>
              <w:jc w:val="both"/>
              <w:rPr>
                <w:rFonts w:ascii="Arial" w:hAnsi="Arial" w:cs="Arial"/>
              </w:rPr>
            </w:pPr>
            <w:r w:rsidRPr="00864023">
              <w:rPr>
                <w:rFonts w:ascii="Arial" w:hAnsi="Arial" w:cs="Arial"/>
              </w:rPr>
              <w:t>20%</w:t>
            </w:r>
          </w:p>
        </w:tc>
      </w:tr>
      <w:tr w:rsidR="00383172" w:rsidRPr="00864023" w14:paraId="2D4E92ED" w14:textId="77777777" w:rsidTr="00445D5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221263CF" w14:textId="0DA359D6" w:rsidR="00383172" w:rsidRPr="00864023" w:rsidRDefault="00383172" w:rsidP="003604E4">
            <w:pPr>
              <w:spacing w:line="276" w:lineRule="auto"/>
              <w:jc w:val="both"/>
              <w:rPr>
                <w:rFonts w:ascii="Arial" w:hAnsi="Arial" w:cs="Arial"/>
              </w:rPr>
            </w:pPr>
            <w:r w:rsidRPr="00864023">
              <w:rPr>
                <w:rFonts w:ascii="Arial" w:hAnsi="Arial" w:cs="Arial"/>
              </w:rPr>
              <w:t>Experiencia como Entrenador</w:t>
            </w:r>
            <w:r w:rsidR="00901A96" w:rsidRPr="00864023">
              <w:rPr>
                <w:rFonts w:ascii="Arial" w:hAnsi="Arial" w:cs="Arial"/>
              </w:rPr>
              <w:t>(a)</w:t>
            </w:r>
          </w:p>
        </w:tc>
        <w:tc>
          <w:tcPr>
            <w:tcW w:w="1605" w:type="dxa"/>
            <w:tcBorders>
              <w:top w:val="nil"/>
              <w:left w:val="nil"/>
              <w:bottom w:val="single" w:sz="8" w:space="0" w:color="auto"/>
              <w:right w:val="single" w:sz="8" w:space="0" w:color="auto"/>
            </w:tcBorders>
            <w:shd w:val="clear" w:color="auto" w:fill="auto"/>
            <w:noWrap/>
            <w:vAlign w:val="center"/>
            <w:hideMark/>
          </w:tcPr>
          <w:p w14:paraId="368BD3F1" w14:textId="77777777" w:rsidR="00383172" w:rsidRPr="00864023" w:rsidRDefault="00383172" w:rsidP="003604E4">
            <w:pPr>
              <w:spacing w:line="276" w:lineRule="auto"/>
              <w:jc w:val="both"/>
              <w:rPr>
                <w:rFonts w:ascii="Arial" w:hAnsi="Arial" w:cs="Arial"/>
              </w:rPr>
            </w:pPr>
            <w:r w:rsidRPr="00864023">
              <w:rPr>
                <w:rFonts w:ascii="Arial" w:hAnsi="Arial" w:cs="Arial"/>
              </w:rPr>
              <w:t>40%</w:t>
            </w:r>
          </w:p>
        </w:tc>
      </w:tr>
      <w:tr w:rsidR="00383172" w:rsidRPr="00864023" w14:paraId="68448487" w14:textId="77777777" w:rsidTr="00445D5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3A6767CA" w14:textId="77777777" w:rsidR="00383172" w:rsidRPr="00864023" w:rsidRDefault="00383172" w:rsidP="003604E4">
            <w:pPr>
              <w:spacing w:line="276" w:lineRule="auto"/>
              <w:jc w:val="both"/>
              <w:rPr>
                <w:rFonts w:ascii="Arial" w:hAnsi="Arial" w:cs="Arial"/>
              </w:rPr>
            </w:pPr>
            <w:r w:rsidRPr="00864023">
              <w:rPr>
                <w:rFonts w:ascii="Arial" w:hAnsi="Arial" w:cs="Arial"/>
              </w:rPr>
              <w:t>Currículo Académico</w:t>
            </w:r>
          </w:p>
        </w:tc>
        <w:tc>
          <w:tcPr>
            <w:tcW w:w="1605" w:type="dxa"/>
            <w:tcBorders>
              <w:top w:val="nil"/>
              <w:left w:val="nil"/>
              <w:bottom w:val="single" w:sz="8" w:space="0" w:color="auto"/>
              <w:right w:val="single" w:sz="8" w:space="0" w:color="auto"/>
            </w:tcBorders>
            <w:shd w:val="clear" w:color="auto" w:fill="auto"/>
            <w:noWrap/>
            <w:vAlign w:val="center"/>
            <w:hideMark/>
          </w:tcPr>
          <w:p w14:paraId="2C05741F" w14:textId="77777777" w:rsidR="00383172" w:rsidRPr="00864023" w:rsidRDefault="00383172" w:rsidP="003604E4">
            <w:pPr>
              <w:spacing w:line="276" w:lineRule="auto"/>
              <w:jc w:val="both"/>
              <w:rPr>
                <w:rFonts w:ascii="Arial" w:hAnsi="Arial" w:cs="Arial"/>
              </w:rPr>
            </w:pPr>
            <w:r w:rsidRPr="00864023">
              <w:rPr>
                <w:rFonts w:ascii="Arial" w:hAnsi="Arial" w:cs="Arial"/>
              </w:rPr>
              <w:t>40%</w:t>
            </w:r>
          </w:p>
        </w:tc>
      </w:tr>
      <w:tr w:rsidR="00383172" w:rsidRPr="00864023" w14:paraId="63BEE861" w14:textId="77777777" w:rsidTr="00445D5A">
        <w:trPr>
          <w:trHeight w:val="315"/>
        </w:trPr>
        <w:tc>
          <w:tcPr>
            <w:tcW w:w="3640" w:type="dxa"/>
            <w:tcBorders>
              <w:top w:val="nil"/>
              <w:left w:val="single" w:sz="8" w:space="0" w:color="auto"/>
              <w:bottom w:val="nil"/>
              <w:right w:val="single" w:sz="8" w:space="0" w:color="auto"/>
            </w:tcBorders>
            <w:shd w:val="clear" w:color="auto" w:fill="auto"/>
            <w:noWrap/>
            <w:vAlign w:val="center"/>
            <w:hideMark/>
          </w:tcPr>
          <w:p w14:paraId="279D22E2" w14:textId="77777777" w:rsidR="00383172" w:rsidRPr="00864023" w:rsidRDefault="00383172" w:rsidP="003604E4">
            <w:pPr>
              <w:spacing w:line="276" w:lineRule="auto"/>
              <w:jc w:val="both"/>
              <w:rPr>
                <w:rFonts w:ascii="Arial" w:hAnsi="Arial" w:cs="Arial"/>
                <w:b/>
                <w:bCs/>
              </w:rPr>
            </w:pPr>
            <w:r w:rsidRPr="00864023">
              <w:rPr>
                <w:rFonts w:ascii="Arial" w:hAnsi="Arial" w:cs="Arial"/>
                <w:b/>
                <w:bCs/>
              </w:rPr>
              <w:t>TOTAL</w:t>
            </w:r>
          </w:p>
        </w:tc>
        <w:tc>
          <w:tcPr>
            <w:tcW w:w="1605" w:type="dxa"/>
            <w:tcBorders>
              <w:top w:val="nil"/>
              <w:left w:val="nil"/>
              <w:bottom w:val="nil"/>
              <w:right w:val="single" w:sz="8" w:space="0" w:color="auto"/>
            </w:tcBorders>
            <w:shd w:val="clear" w:color="auto" w:fill="auto"/>
            <w:noWrap/>
            <w:vAlign w:val="center"/>
            <w:hideMark/>
          </w:tcPr>
          <w:p w14:paraId="52500AE6" w14:textId="77777777" w:rsidR="00383172" w:rsidRPr="00864023" w:rsidRDefault="00383172" w:rsidP="003604E4">
            <w:pPr>
              <w:spacing w:line="276" w:lineRule="auto"/>
              <w:jc w:val="both"/>
              <w:rPr>
                <w:rFonts w:ascii="Arial" w:hAnsi="Arial" w:cs="Arial"/>
                <w:b/>
                <w:bCs/>
              </w:rPr>
            </w:pPr>
            <w:r w:rsidRPr="00864023">
              <w:rPr>
                <w:rFonts w:ascii="Arial" w:hAnsi="Arial" w:cs="Arial"/>
                <w:b/>
                <w:bCs/>
              </w:rPr>
              <w:t>100%</w:t>
            </w:r>
          </w:p>
        </w:tc>
      </w:tr>
      <w:tr w:rsidR="00383172" w:rsidRPr="00864023" w14:paraId="6A7BD6C4" w14:textId="77777777" w:rsidTr="00445D5A">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tcPr>
          <w:p w14:paraId="2DE5AE60" w14:textId="77777777" w:rsidR="00383172" w:rsidRPr="00864023" w:rsidRDefault="00383172" w:rsidP="003604E4">
            <w:pPr>
              <w:spacing w:line="276" w:lineRule="auto"/>
              <w:jc w:val="both"/>
              <w:rPr>
                <w:rFonts w:ascii="Arial" w:hAnsi="Arial" w:cs="Arial"/>
                <w:b/>
                <w:bCs/>
              </w:rPr>
            </w:pPr>
          </w:p>
        </w:tc>
        <w:tc>
          <w:tcPr>
            <w:tcW w:w="1605" w:type="dxa"/>
            <w:tcBorders>
              <w:top w:val="nil"/>
              <w:left w:val="nil"/>
              <w:bottom w:val="single" w:sz="8" w:space="0" w:color="auto"/>
              <w:right w:val="single" w:sz="8" w:space="0" w:color="auto"/>
            </w:tcBorders>
            <w:shd w:val="clear" w:color="auto" w:fill="auto"/>
            <w:noWrap/>
            <w:vAlign w:val="center"/>
          </w:tcPr>
          <w:p w14:paraId="5F5F6A3F" w14:textId="77777777" w:rsidR="00383172" w:rsidRPr="00864023" w:rsidRDefault="00383172" w:rsidP="003604E4">
            <w:pPr>
              <w:spacing w:line="276" w:lineRule="auto"/>
              <w:jc w:val="both"/>
              <w:rPr>
                <w:rFonts w:ascii="Arial" w:hAnsi="Arial" w:cs="Arial"/>
                <w:b/>
                <w:bCs/>
              </w:rPr>
            </w:pPr>
          </w:p>
        </w:tc>
      </w:tr>
    </w:tbl>
    <w:p w14:paraId="2BEAFBEA" w14:textId="77777777" w:rsidR="00383172" w:rsidRPr="00864023" w:rsidRDefault="00383172" w:rsidP="003604E4">
      <w:pPr>
        <w:spacing w:line="276" w:lineRule="auto"/>
        <w:ind w:left="720"/>
        <w:contextualSpacing/>
        <w:jc w:val="both"/>
        <w:rPr>
          <w:rFonts w:ascii="Arial" w:hAnsi="Arial" w:cs="Arial"/>
        </w:rPr>
      </w:pPr>
      <w:r w:rsidRPr="00864023">
        <w:rPr>
          <w:rFonts w:ascii="Arial" w:hAnsi="Arial" w:cs="Arial"/>
        </w:rPr>
        <w:tab/>
      </w:r>
      <w:r w:rsidRPr="00864023">
        <w:rPr>
          <w:rFonts w:ascii="Arial" w:hAnsi="Arial" w:cs="Arial"/>
        </w:rPr>
        <w:tab/>
      </w:r>
    </w:p>
    <w:p w14:paraId="70CF0A42" w14:textId="77777777" w:rsidR="00383172" w:rsidRPr="00864023" w:rsidRDefault="00383172" w:rsidP="003604E4">
      <w:pPr>
        <w:spacing w:line="276" w:lineRule="auto"/>
        <w:jc w:val="both"/>
        <w:rPr>
          <w:rFonts w:ascii="Arial" w:hAnsi="Arial" w:cs="Arial"/>
          <w:b/>
        </w:rPr>
      </w:pPr>
      <w:r w:rsidRPr="00864023">
        <w:rPr>
          <w:rFonts w:ascii="Arial" w:hAnsi="Arial" w:cs="Arial"/>
          <w:b/>
        </w:rPr>
        <w:t>Metodología de Evaluación</w:t>
      </w:r>
    </w:p>
    <w:p w14:paraId="51C98667" w14:textId="6DEA0D4A" w:rsidR="00383172" w:rsidRPr="00864023" w:rsidRDefault="00383172" w:rsidP="003604E4">
      <w:pPr>
        <w:spacing w:line="276" w:lineRule="auto"/>
        <w:ind w:left="360"/>
        <w:contextualSpacing/>
        <w:jc w:val="both"/>
        <w:rPr>
          <w:rFonts w:ascii="Arial" w:hAnsi="Arial" w:cs="Arial"/>
        </w:rPr>
      </w:pPr>
      <w:r w:rsidRPr="00864023">
        <w:rPr>
          <w:rFonts w:ascii="Arial" w:hAnsi="Arial" w:cs="Arial"/>
          <w:b/>
        </w:rPr>
        <w:t>LOGROS OBTENIDOS (20%): Diferentes objetivos logrados, a lo largo de su carrera como entrenador</w:t>
      </w:r>
      <w:r w:rsidR="00901A96" w:rsidRPr="00864023">
        <w:rPr>
          <w:rFonts w:ascii="Arial" w:hAnsi="Arial" w:cs="Arial"/>
          <w:b/>
        </w:rPr>
        <w:t xml:space="preserve"> (a)</w:t>
      </w:r>
      <w:r w:rsidRPr="00864023">
        <w:rPr>
          <w:rFonts w:ascii="Arial" w:hAnsi="Arial" w:cs="Arial"/>
          <w:b/>
        </w:rPr>
        <w:t>.</w:t>
      </w:r>
    </w:p>
    <w:p w14:paraId="3B360425" w14:textId="77777777" w:rsidR="00383172" w:rsidRPr="00864023" w:rsidRDefault="00383172" w:rsidP="003604E4">
      <w:pPr>
        <w:spacing w:line="276" w:lineRule="auto"/>
        <w:ind w:left="720"/>
        <w:contextualSpacing/>
        <w:jc w:val="both"/>
        <w:rPr>
          <w:rFonts w:ascii="Arial" w:hAnsi="Arial" w:cs="Arial"/>
        </w:rPr>
      </w:pPr>
    </w:p>
    <w:p w14:paraId="2249DA68" w14:textId="77777777" w:rsidR="00383172" w:rsidRPr="00864023" w:rsidRDefault="00383172" w:rsidP="003604E4">
      <w:pPr>
        <w:spacing w:line="276" w:lineRule="auto"/>
        <w:ind w:left="720"/>
        <w:contextualSpacing/>
        <w:jc w:val="both"/>
        <w:rPr>
          <w:rFonts w:ascii="Arial" w:hAnsi="Arial" w:cs="Arial"/>
        </w:rPr>
      </w:pPr>
    </w:p>
    <w:p w14:paraId="064C8EE4" w14:textId="77777777" w:rsidR="00383172" w:rsidRPr="00864023" w:rsidRDefault="00383172" w:rsidP="003604E4">
      <w:pPr>
        <w:spacing w:line="276" w:lineRule="auto"/>
        <w:ind w:left="360"/>
        <w:contextualSpacing/>
        <w:jc w:val="both"/>
        <w:rPr>
          <w:rFonts w:ascii="Arial" w:hAnsi="Arial" w:cs="Arial"/>
        </w:rPr>
      </w:pPr>
      <w:r w:rsidRPr="00864023">
        <w:rPr>
          <w:rFonts w:ascii="Arial" w:hAnsi="Arial" w:cs="Arial"/>
          <w:b/>
        </w:rPr>
        <w:t>EXPERIENCIA (40%):</w:t>
      </w:r>
      <w:r w:rsidRPr="00864023">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p>
    <w:p w14:paraId="421282C4" w14:textId="77777777" w:rsidR="00383172" w:rsidRPr="00864023" w:rsidRDefault="00383172" w:rsidP="003604E4">
      <w:pPr>
        <w:spacing w:line="276" w:lineRule="auto"/>
        <w:ind w:left="360"/>
        <w:contextualSpacing/>
        <w:jc w:val="both"/>
        <w:rPr>
          <w:rFonts w:ascii="Arial" w:hAnsi="Arial" w:cs="Arial"/>
        </w:rPr>
      </w:pPr>
      <w:r w:rsidRPr="00864023">
        <w:rPr>
          <w:rFonts w:ascii="Arial" w:hAnsi="Arial" w:cs="Arial"/>
        </w:rPr>
        <w:t>Para calificar este punto se tomarán los años cumplidos y no se considerarán fracciones de meses. Se debe presentar documentos que lo acrediten.</w:t>
      </w:r>
    </w:p>
    <w:p w14:paraId="5B2F6D0C" w14:textId="365134B9" w:rsidR="00383172" w:rsidRPr="00864023" w:rsidRDefault="00383172" w:rsidP="003604E4">
      <w:pPr>
        <w:spacing w:line="276" w:lineRule="auto"/>
        <w:ind w:left="360"/>
        <w:contextualSpacing/>
        <w:jc w:val="both"/>
        <w:rPr>
          <w:rFonts w:ascii="Arial" w:hAnsi="Arial" w:cs="Arial"/>
        </w:rPr>
      </w:pPr>
      <w:r w:rsidRPr="00864023">
        <w:rPr>
          <w:rFonts w:ascii="Arial" w:hAnsi="Arial" w:cs="Arial"/>
          <w:bCs/>
        </w:rPr>
        <w:t>En  participación en juegos deportivos nacionales, campeonatos nacionales o internacionales</w:t>
      </w:r>
      <w:r w:rsidRPr="00864023">
        <w:rPr>
          <w:rFonts w:ascii="Arial" w:hAnsi="Arial" w:cs="Arial"/>
          <w:b/>
        </w:rPr>
        <w:t xml:space="preserve">, </w:t>
      </w:r>
      <w:r w:rsidRPr="00864023">
        <w:rPr>
          <w:rFonts w:ascii="Arial" w:hAnsi="Arial" w:cs="Arial"/>
          <w:bCs/>
        </w:rPr>
        <w:t xml:space="preserve">el </w:t>
      </w:r>
      <w:r w:rsidRPr="00864023">
        <w:rPr>
          <w:rFonts w:ascii="Arial" w:hAnsi="Arial" w:cs="Arial"/>
        </w:rPr>
        <w:t xml:space="preserve"> oferente deberá demostrar mediante documentación oficial de las instituciones correspondientes ICODER, Federación o asociación respectiva nacional o internacional su participación como entrenador</w:t>
      </w:r>
      <w:r w:rsidR="00901A96" w:rsidRPr="00864023">
        <w:rPr>
          <w:rFonts w:ascii="Arial" w:hAnsi="Arial" w:cs="Arial"/>
        </w:rPr>
        <w:t xml:space="preserve"> (a)</w:t>
      </w:r>
      <w:r w:rsidRPr="00864023">
        <w:rPr>
          <w:rFonts w:ascii="Arial" w:hAnsi="Arial" w:cs="Arial"/>
        </w:rPr>
        <w:t xml:space="preserve"> en la disciplina ofertada durante alguna de las competencias Federadas en Etapas Finales de Juegos Deportivos Nacionales, Campeonatos Nacionales o </w:t>
      </w:r>
      <w:r w:rsidRPr="00864023">
        <w:rPr>
          <w:rFonts w:ascii="Arial" w:hAnsi="Arial" w:cs="Arial"/>
        </w:rPr>
        <w:lastRenderedPageBreak/>
        <w:t>Internacionales en los últimos 10 años, el porcentaje asignado por logros se sumará hasta un máximo de veinticinco por ciento para entrenador</w:t>
      </w:r>
      <w:r w:rsidR="00901A96" w:rsidRPr="00864023">
        <w:rPr>
          <w:rFonts w:ascii="Arial" w:hAnsi="Arial" w:cs="Arial"/>
        </w:rPr>
        <w:t xml:space="preserve"> (a)</w:t>
      </w:r>
      <w:r w:rsidRPr="00864023">
        <w:rPr>
          <w:rFonts w:ascii="Arial" w:hAnsi="Arial" w:cs="Arial"/>
        </w:rPr>
        <w:t xml:space="preserve"> de la siguiente forma:</w:t>
      </w:r>
    </w:p>
    <w:p w14:paraId="45774904" w14:textId="77777777" w:rsidR="00383172" w:rsidRPr="00864023" w:rsidRDefault="00383172" w:rsidP="003604E4">
      <w:pPr>
        <w:spacing w:line="276" w:lineRule="auto"/>
        <w:ind w:left="360"/>
        <w:contextualSpacing/>
        <w:jc w:val="both"/>
        <w:rPr>
          <w:rFonts w:ascii="Arial" w:hAnsi="Arial" w:cs="Arial"/>
        </w:rPr>
      </w:pPr>
    </w:p>
    <w:p w14:paraId="0C38E843" w14:textId="77777777" w:rsidR="00383172" w:rsidRPr="00864023" w:rsidRDefault="00383172" w:rsidP="003604E4">
      <w:pPr>
        <w:spacing w:line="276"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337"/>
      </w:tblGrid>
      <w:tr w:rsidR="00383172" w:rsidRPr="00864023" w14:paraId="7D4AA1BF" w14:textId="77777777" w:rsidTr="00901A96">
        <w:trPr>
          <w:trHeight w:val="285"/>
        </w:trPr>
        <w:tc>
          <w:tcPr>
            <w:tcW w:w="368" w:type="dxa"/>
            <w:shd w:val="clear" w:color="auto" w:fill="auto"/>
          </w:tcPr>
          <w:p w14:paraId="7E330297" w14:textId="21969279" w:rsidR="00383172" w:rsidRPr="00864023" w:rsidRDefault="00383172" w:rsidP="003604E4">
            <w:pPr>
              <w:spacing w:line="276" w:lineRule="auto"/>
              <w:contextualSpacing/>
              <w:jc w:val="both"/>
              <w:rPr>
                <w:rFonts w:ascii="Arial" w:hAnsi="Arial" w:cs="Arial"/>
                <w:b/>
              </w:rPr>
            </w:pPr>
            <w:r w:rsidRPr="00864023">
              <w:rPr>
                <w:rFonts w:ascii="Arial" w:hAnsi="Arial" w:cs="Arial"/>
                <w:b/>
              </w:rPr>
              <w:t>AÑOS SERVIDOS</w:t>
            </w:r>
            <w:r w:rsidR="00901A96" w:rsidRPr="00864023">
              <w:rPr>
                <w:rFonts w:ascii="Arial" w:hAnsi="Arial" w:cs="Arial"/>
                <w:b/>
              </w:rPr>
              <w:t xml:space="preserve"> O EXPERIENCIA</w:t>
            </w:r>
          </w:p>
        </w:tc>
        <w:tc>
          <w:tcPr>
            <w:tcW w:w="122" w:type="dxa"/>
            <w:shd w:val="clear" w:color="auto" w:fill="auto"/>
          </w:tcPr>
          <w:p w14:paraId="05F75A2A" w14:textId="77777777" w:rsidR="00383172" w:rsidRPr="00864023" w:rsidRDefault="00383172" w:rsidP="003604E4">
            <w:pPr>
              <w:spacing w:line="276" w:lineRule="auto"/>
              <w:contextualSpacing/>
              <w:jc w:val="both"/>
              <w:rPr>
                <w:rFonts w:ascii="Arial" w:hAnsi="Arial" w:cs="Arial"/>
                <w:b/>
              </w:rPr>
            </w:pPr>
            <w:r w:rsidRPr="00864023">
              <w:rPr>
                <w:rFonts w:ascii="Arial" w:hAnsi="Arial" w:cs="Arial"/>
                <w:b/>
              </w:rPr>
              <w:t>PUNTAJE</w:t>
            </w:r>
          </w:p>
        </w:tc>
      </w:tr>
      <w:tr w:rsidR="00383172" w:rsidRPr="00864023" w14:paraId="0A10A677" w14:textId="77777777" w:rsidTr="00901A96">
        <w:trPr>
          <w:trHeight w:val="285"/>
        </w:trPr>
        <w:tc>
          <w:tcPr>
            <w:tcW w:w="368" w:type="dxa"/>
            <w:shd w:val="clear" w:color="auto" w:fill="auto"/>
          </w:tcPr>
          <w:p w14:paraId="332C07D6" w14:textId="64605BFF"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10 años </w:t>
            </w:r>
          </w:p>
        </w:tc>
        <w:tc>
          <w:tcPr>
            <w:tcW w:w="122" w:type="dxa"/>
            <w:shd w:val="clear" w:color="auto" w:fill="auto"/>
          </w:tcPr>
          <w:p w14:paraId="3B356280"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40%</w:t>
            </w:r>
          </w:p>
        </w:tc>
      </w:tr>
      <w:tr w:rsidR="00383172" w:rsidRPr="00864023" w14:paraId="1E6E9A74" w14:textId="77777777" w:rsidTr="00901A96">
        <w:trPr>
          <w:trHeight w:val="272"/>
        </w:trPr>
        <w:tc>
          <w:tcPr>
            <w:tcW w:w="368" w:type="dxa"/>
            <w:shd w:val="clear" w:color="auto" w:fill="auto"/>
          </w:tcPr>
          <w:p w14:paraId="3BCECE2A" w14:textId="5FB627B7"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9 años </w:t>
            </w:r>
          </w:p>
        </w:tc>
        <w:tc>
          <w:tcPr>
            <w:tcW w:w="122" w:type="dxa"/>
            <w:shd w:val="clear" w:color="auto" w:fill="auto"/>
          </w:tcPr>
          <w:p w14:paraId="07C7FE2C"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35%</w:t>
            </w:r>
          </w:p>
        </w:tc>
      </w:tr>
      <w:tr w:rsidR="00383172" w:rsidRPr="00864023" w14:paraId="4801DB3D" w14:textId="77777777" w:rsidTr="00901A96">
        <w:trPr>
          <w:trHeight w:val="285"/>
        </w:trPr>
        <w:tc>
          <w:tcPr>
            <w:tcW w:w="368" w:type="dxa"/>
            <w:shd w:val="clear" w:color="auto" w:fill="auto"/>
          </w:tcPr>
          <w:p w14:paraId="14281E06" w14:textId="6A1E8EC4"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8 años </w:t>
            </w:r>
          </w:p>
        </w:tc>
        <w:tc>
          <w:tcPr>
            <w:tcW w:w="122" w:type="dxa"/>
            <w:shd w:val="clear" w:color="auto" w:fill="auto"/>
          </w:tcPr>
          <w:p w14:paraId="62148366"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30%</w:t>
            </w:r>
          </w:p>
        </w:tc>
      </w:tr>
      <w:tr w:rsidR="00383172" w:rsidRPr="00864023" w14:paraId="46D72F4E" w14:textId="77777777" w:rsidTr="00901A96">
        <w:trPr>
          <w:trHeight w:val="285"/>
        </w:trPr>
        <w:tc>
          <w:tcPr>
            <w:tcW w:w="368" w:type="dxa"/>
            <w:shd w:val="clear" w:color="auto" w:fill="auto"/>
          </w:tcPr>
          <w:p w14:paraId="0A447E51" w14:textId="3157D5A3"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7 años </w:t>
            </w:r>
          </w:p>
        </w:tc>
        <w:tc>
          <w:tcPr>
            <w:tcW w:w="122" w:type="dxa"/>
            <w:shd w:val="clear" w:color="auto" w:fill="auto"/>
          </w:tcPr>
          <w:p w14:paraId="00AEA406"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25%</w:t>
            </w:r>
          </w:p>
        </w:tc>
      </w:tr>
      <w:tr w:rsidR="00383172" w:rsidRPr="00864023" w14:paraId="1FCB108F" w14:textId="77777777" w:rsidTr="00901A96">
        <w:trPr>
          <w:trHeight w:val="285"/>
        </w:trPr>
        <w:tc>
          <w:tcPr>
            <w:tcW w:w="368" w:type="dxa"/>
            <w:shd w:val="clear" w:color="auto" w:fill="auto"/>
          </w:tcPr>
          <w:p w14:paraId="483E94DC" w14:textId="11AB9F4A"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6 años </w:t>
            </w:r>
          </w:p>
        </w:tc>
        <w:tc>
          <w:tcPr>
            <w:tcW w:w="122" w:type="dxa"/>
            <w:shd w:val="clear" w:color="auto" w:fill="auto"/>
          </w:tcPr>
          <w:p w14:paraId="23E192D7"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20%</w:t>
            </w:r>
          </w:p>
        </w:tc>
      </w:tr>
      <w:tr w:rsidR="00383172" w:rsidRPr="00864023" w14:paraId="0E203882" w14:textId="77777777" w:rsidTr="00901A96">
        <w:trPr>
          <w:trHeight w:val="285"/>
        </w:trPr>
        <w:tc>
          <w:tcPr>
            <w:tcW w:w="368" w:type="dxa"/>
            <w:shd w:val="clear" w:color="auto" w:fill="auto"/>
          </w:tcPr>
          <w:p w14:paraId="4C46F83E" w14:textId="000AA1E5"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5 años </w:t>
            </w:r>
          </w:p>
        </w:tc>
        <w:tc>
          <w:tcPr>
            <w:tcW w:w="122" w:type="dxa"/>
            <w:shd w:val="clear" w:color="auto" w:fill="auto"/>
          </w:tcPr>
          <w:p w14:paraId="59AE4880"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15%</w:t>
            </w:r>
          </w:p>
        </w:tc>
      </w:tr>
      <w:tr w:rsidR="00383172" w:rsidRPr="00864023" w14:paraId="15C54B67" w14:textId="77777777" w:rsidTr="00901A96">
        <w:trPr>
          <w:trHeight w:val="285"/>
        </w:trPr>
        <w:tc>
          <w:tcPr>
            <w:tcW w:w="368" w:type="dxa"/>
            <w:shd w:val="clear" w:color="auto" w:fill="auto"/>
          </w:tcPr>
          <w:p w14:paraId="05249D2F" w14:textId="32F170A9"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4 años </w:t>
            </w:r>
          </w:p>
        </w:tc>
        <w:tc>
          <w:tcPr>
            <w:tcW w:w="122" w:type="dxa"/>
            <w:shd w:val="clear" w:color="auto" w:fill="auto"/>
          </w:tcPr>
          <w:p w14:paraId="68AED243"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10%</w:t>
            </w:r>
          </w:p>
        </w:tc>
      </w:tr>
      <w:tr w:rsidR="00383172" w:rsidRPr="00864023" w14:paraId="0D474195" w14:textId="77777777" w:rsidTr="00901A96">
        <w:trPr>
          <w:trHeight w:val="272"/>
        </w:trPr>
        <w:tc>
          <w:tcPr>
            <w:tcW w:w="368" w:type="dxa"/>
            <w:shd w:val="clear" w:color="auto" w:fill="auto"/>
          </w:tcPr>
          <w:p w14:paraId="4CEA79F2" w14:textId="737BCC26"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3 años </w:t>
            </w:r>
          </w:p>
        </w:tc>
        <w:tc>
          <w:tcPr>
            <w:tcW w:w="122" w:type="dxa"/>
            <w:shd w:val="clear" w:color="auto" w:fill="auto"/>
          </w:tcPr>
          <w:p w14:paraId="5A551659"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8%</w:t>
            </w:r>
          </w:p>
        </w:tc>
      </w:tr>
      <w:tr w:rsidR="00383172" w:rsidRPr="00864023" w14:paraId="291CA6FB" w14:textId="77777777" w:rsidTr="00901A96">
        <w:trPr>
          <w:trHeight w:val="285"/>
        </w:trPr>
        <w:tc>
          <w:tcPr>
            <w:tcW w:w="368" w:type="dxa"/>
            <w:shd w:val="clear" w:color="auto" w:fill="auto"/>
          </w:tcPr>
          <w:p w14:paraId="01AB9E2A" w14:textId="6F53C397"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2 años </w:t>
            </w:r>
          </w:p>
        </w:tc>
        <w:tc>
          <w:tcPr>
            <w:tcW w:w="122" w:type="dxa"/>
            <w:shd w:val="clear" w:color="auto" w:fill="auto"/>
          </w:tcPr>
          <w:p w14:paraId="2FDF6B1B"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6%</w:t>
            </w:r>
          </w:p>
        </w:tc>
      </w:tr>
      <w:tr w:rsidR="00383172" w:rsidRPr="00864023" w14:paraId="1E95AEFC" w14:textId="77777777" w:rsidTr="00901A96">
        <w:trPr>
          <w:trHeight w:val="285"/>
        </w:trPr>
        <w:tc>
          <w:tcPr>
            <w:tcW w:w="368" w:type="dxa"/>
            <w:shd w:val="clear" w:color="auto" w:fill="auto"/>
          </w:tcPr>
          <w:p w14:paraId="4B3EB031" w14:textId="7B83665F" w:rsidR="00383172" w:rsidRPr="00864023" w:rsidRDefault="00383172" w:rsidP="003604E4">
            <w:pPr>
              <w:spacing w:line="276" w:lineRule="auto"/>
              <w:contextualSpacing/>
              <w:jc w:val="both"/>
              <w:rPr>
                <w:rFonts w:ascii="Arial" w:hAnsi="Arial" w:cs="Arial"/>
              </w:rPr>
            </w:pPr>
            <w:r w:rsidRPr="00864023">
              <w:rPr>
                <w:rFonts w:ascii="Arial" w:hAnsi="Arial" w:cs="Arial"/>
              </w:rPr>
              <w:t xml:space="preserve">1 años </w:t>
            </w:r>
          </w:p>
        </w:tc>
        <w:tc>
          <w:tcPr>
            <w:tcW w:w="122" w:type="dxa"/>
            <w:shd w:val="clear" w:color="auto" w:fill="auto"/>
          </w:tcPr>
          <w:p w14:paraId="3EFA2CCE"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4%</w:t>
            </w:r>
          </w:p>
        </w:tc>
      </w:tr>
    </w:tbl>
    <w:p w14:paraId="6F66AC58" w14:textId="77777777" w:rsidR="00383172" w:rsidRPr="00864023" w:rsidRDefault="00383172" w:rsidP="003604E4">
      <w:pPr>
        <w:spacing w:line="276" w:lineRule="auto"/>
        <w:ind w:left="720"/>
        <w:contextualSpacing/>
        <w:jc w:val="both"/>
        <w:rPr>
          <w:rFonts w:ascii="Arial" w:hAnsi="Arial" w:cs="Arial"/>
        </w:rPr>
      </w:pPr>
      <w:r w:rsidRPr="00864023">
        <w:rPr>
          <w:rFonts w:ascii="Arial" w:hAnsi="Arial" w:cs="Arial"/>
        </w:rPr>
        <w:t xml:space="preserve"> </w:t>
      </w:r>
    </w:p>
    <w:p w14:paraId="50EEB204" w14:textId="77777777" w:rsidR="00383172" w:rsidRPr="00864023" w:rsidRDefault="00383172" w:rsidP="003604E4">
      <w:pPr>
        <w:spacing w:line="276" w:lineRule="auto"/>
        <w:contextualSpacing/>
        <w:jc w:val="both"/>
        <w:rPr>
          <w:rFonts w:ascii="Arial" w:hAnsi="Arial" w:cs="Arial"/>
        </w:rPr>
      </w:pPr>
    </w:p>
    <w:p w14:paraId="70301BA4" w14:textId="77777777" w:rsidR="00383172" w:rsidRPr="00864023" w:rsidRDefault="00383172" w:rsidP="003604E4">
      <w:pPr>
        <w:spacing w:line="276" w:lineRule="auto"/>
        <w:ind w:left="360"/>
        <w:contextualSpacing/>
        <w:jc w:val="both"/>
        <w:rPr>
          <w:rFonts w:ascii="Arial" w:hAnsi="Arial" w:cs="Arial"/>
        </w:rPr>
      </w:pPr>
      <w:r w:rsidRPr="00864023">
        <w:rPr>
          <w:rFonts w:ascii="Arial" w:hAnsi="Arial" w:cs="Arial"/>
          <w:b/>
        </w:rPr>
        <w:t>CURRÍCULUM ACADEMICO (40%):</w:t>
      </w:r>
      <w:r w:rsidRPr="00864023">
        <w:rPr>
          <w:rFonts w:ascii="Arial" w:hAnsi="Arial" w:cs="Arial"/>
        </w:rPr>
        <w:t xml:space="preserve"> El oferente deberá presentar los títulos de la universidad, área de educación física o</w:t>
      </w:r>
      <w:r w:rsidRPr="00864023">
        <w:rPr>
          <w:rFonts w:ascii="Arial" w:hAnsi="Arial" w:cs="Arial"/>
          <w:lang w:val="es-419"/>
        </w:rPr>
        <w:t xml:space="preserve"> profesión</w:t>
      </w:r>
      <w:r w:rsidRPr="00864023">
        <w:rPr>
          <w:rFonts w:ascii="Arial" w:hAnsi="Arial" w:cs="Arial"/>
        </w:rPr>
        <w:t xml:space="preserve"> </w:t>
      </w:r>
      <w:r w:rsidRPr="00864023">
        <w:rPr>
          <w:rFonts w:ascii="Arial" w:hAnsi="Arial" w:cs="Arial"/>
          <w:lang w:val="es-419"/>
        </w:rPr>
        <w:t>en que se desempeñe.</w:t>
      </w:r>
      <w:r w:rsidRPr="00864023">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00A15AC4" w14:textId="77777777" w:rsidR="00383172" w:rsidRPr="00864023" w:rsidRDefault="00383172" w:rsidP="003604E4">
      <w:pPr>
        <w:spacing w:line="276" w:lineRule="auto"/>
        <w:ind w:left="720"/>
        <w:contextualSpacing/>
        <w:jc w:val="both"/>
        <w:rPr>
          <w:rFonts w:ascii="Arial" w:hAnsi="Arial" w:cs="Arial"/>
        </w:rPr>
      </w:pPr>
    </w:p>
    <w:p w14:paraId="4923D22A" w14:textId="77777777" w:rsidR="00383172" w:rsidRPr="00864023" w:rsidRDefault="00383172" w:rsidP="003604E4">
      <w:pPr>
        <w:spacing w:line="276" w:lineRule="auto"/>
        <w:ind w:left="720"/>
        <w:contextualSpacing/>
        <w:jc w:val="both"/>
        <w:rPr>
          <w:rFonts w:ascii="Arial" w:hAnsi="Arial" w:cs="Arial"/>
          <w:b/>
        </w:rPr>
      </w:pPr>
      <w:r w:rsidRPr="00864023">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383172" w:rsidRPr="00864023" w14:paraId="4C5233DC" w14:textId="77777777" w:rsidTr="00445D5A">
        <w:tc>
          <w:tcPr>
            <w:tcW w:w="8334" w:type="dxa"/>
            <w:tcBorders>
              <w:top w:val="single" w:sz="4" w:space="0" w:color="auto"/>
              <w:left w:val="single" w:sz="4" w:space="0" w:color="auto"/>
              <w:bottom w:val="single" w:sz="4" w:space="0" w:color="auto"/>
              <w:right w:val="single" w:sz="4" w:space="0" w:color="auto"/>
            </w:tcBorders>
          </w:tcPr>
          <w:p w14:paraId="7E42819A" w14:textId="5C8CB362" w:rsidR="00383172" w:rsidRPr="00864023" w:rsidRDefault="00383172" w:rsidP="003604E4">
            <w:pPr>
              <w:spacing w:line="276" w:lineRule="auto"/>
              <w:jc w:val="both"/>
              <w:rPr>
                <w:rFonts w:ascii="Arial" w:hAnsi="Arial" w:cs="Arial"/>
              </w:rPr>
            </w:pPr>
            <w:r w:rsidRPr="00864023">
              <w:rPr>
                <w:rFonts w:ascii="Arial" w:hAnsi="Arial" w:cs="Arial"/>
              </w:rPr>
              <w:t>Títulos Universitarios 10%</w:t>
            </w:r>
          </w:p>
          <w:p w14:paraId="5872EF46" w14:textId="77777777" w:rsidR="00383172" w:rsidRPr="00864023" w:rsidRDefault="00383172" w:rsidP="003604E4">
            <w:pPr>
              <w:spacing w:line="276" w:lineRule="auto"/>
              <w:jc w:val="both"/>
              <w:rPr>
                <w:rFonts w:ascii="Arial" w:hAnsi="Arial" w:cs="Arial"/>
              </w:rPr>
            </w:pPr>
          </w:p>
        </w:tc>
      </w:tr>
      <w:tr w:rsidR="00383172" w:rsidRPr="00864023" w14:paraId="713CA00D" w14:textId="77777777" w:rsidTr="00445D5A">
        <w:tc>
          <w:tcPr>
            <w:tcW w:w="8334" w:type="dxa"/>
            <w:tcBorders>
              <w:top w:val="single" w:sz="4" w:space="0" w:color="auto"/>
              <w:left w:val="single" w:sz="4" w:space="0" w:color="auto"/>
              <w:bottom w:val="single" w:sz="4" w:space="0" w:color="auto"/>
              <w:right w:val="single" w:sz="4" w:space="0" w:color="auto"/>
            </w:tcBorders>
            <w:hideMark/>
          </w:tcPr>
          <w:p w14:paraId="089C5A30" w14:textId="37A8678F" w:rsidR="00383172" w:rsidRPr="00864023" w:rsidRDefault="00383172" w:rsidP="003604E4">
            <w:pPr>
              <w:spacing w:line="276" w:lineRule="auto"/>
              <w:jc w:val="both"/>
              <w:rPr>
                <w:rFonts w:ascii="Arial" w:hAnsi="Arial" w:cs="Arial"/>
              </w:rPr>
            </w:pPr>
            <w:r w:rsidRPr="00864023">
              <w:rPr>
                <w:rFonts w:ascii="Arial" w:hAnsi="Arial" w:cs="Arial"/>
              </w:rPr>
              <w:t xml:space="preserve">Títulos de la Federación Nacional o Internacional que lo acredite como entrenador </w:t>
            </w:r>
            <w:r w:rsidR="00901A96" w:rsidRPr="00864023">
              <w:rPr>
                <w:rFonts w:ascii="Arial" w:hAnsi="Arial" w:cs="Arial"/>
              </w:rPr>
              <w:t>(A)</w:t>
            </w:r>
            <w:r w:rsidR="00E27E85" w:rsidRPr="00864023">
              <w:rPr>
                <w:rFonts w:ascii="Arial" w:hAnsi="Arial" w:cs="Arial"/>
              </w:rPr>
              <w:t xml:space="preserve"> </w:t>
            </w:r>
            <w:r w:rsidRPr="00864023">
              <w:rPr>
                <w:rFonts w:ascii="Arial" w:hAnsi="Arial" w:cs="Arial"/>
              </w:rPr>
              <w:t>de 20%</w:t>
            </w:r>
          </w:p>
        </w:tc>
      </w:tr>
      <w:tr w:rsidR="009B7469" w:rsidRPr="00864023" w14:paraId="4A69E86F" w14:textId="77777777" w:rsidTr="00445D5A">
        <w:tc>
          <w:tcPr>
            <w:tcW w:w="8334" w:type="dxa"/>
            <w:tcBorders>
              <w:top w:val="single" w:sz="4" w:space="0" w:color="auto"/>
              <w:left w:val="single" w:sz="4" w:space="0" w:color="auto"/>
              <w:bottom w:val="single" w:sz="4" w:space="0" w:color="auto"/>
              <w:right w:val="single" w:sz="4" w:space="0" w:color="auto"/>
            </w:tcBorders>
          </w:tcPr>
          <w:p w14:paraId="60FFA500" w14:textId="180EBC2A" w:rsidR="009B7469" w:rsidRPr="00864023" w:rsidRDefault="009B7469" w:rsidP="003604E4">
            <w:pPr>
              <w:spacing w:line="276" w:lineRule="auto"/>
              <w:jc w:val="both"/>
              <w:rPr>
                <w:rFonts w:ascii="Arial" w:hAnsi="Arial" w:cs="Arial"/>
              </w:rPr>
            </w:pPr>
            <w:r w:rsidRPr="00864023">
              <w:rPr>
                <w:rFonts w:ascii="Arial" w:hAnsi="Arial" w:cs="Arial"/>
              </w:rPr>
              <w:t xml:space="preserve">Curos </w:t>
            </w:r>
            <w:r w:rsidR="00B433A5" w:rsidRPr="00864023">
              <w:rPr>
                <w:rFonts w:ascii="Arial" w:hAnsi="Arial" w:cs="Arial"/>
              </w:rPr>
              <w:t>y Seminarios de Actualización 10%</w:t>
            </w:r>
          </w:p>
        </w:tc>
      </w:tr>
    </w:tbl>
    <w:p w14:paraId="36C70377" w14:textId="77777777" w:rsidR="00F30CDB" w:rsidRPr="00864023" w:rsidRDefault="00F30CDB" w:rsidP="003604E4">
      <w:pPr>
        <w:spacing w:line="276" w:lineRule="auto"/>
        <w:ind w:left="720"/>
        <w:contextualSpacing/>
        <w:jc w:val="both"/>
        <w:rPr>
          <w:rFonts w:ascii="Arial" w:hAnsi="Arial" w:cs="Arial"/>
          <w:b/>
        </w:rPr>
      </w:pPr>
    </w:p>
    <w:p w14:paraId="4EA226AD" w14:textId="21723E26" w:rsidR="00383172" w:rsidRPr="00864023" w:rsidRDefault="00383172" w:rsidP="003604E4">
      <w:pPr>
        <w:spacing w:line="276" w:lineRule="auto"/>
        <w:ind w:left="720"/>
        <w:contextualSpacing/>
        <w:jc w:val="both"/>
        <w:rPr>
          <w:rFonts w:ascii="Arial" w:hAnsi="Arial" w:cs="Arial"/>
          <w:b/>
        </w:rPr>
      </w:pPr>
      <w:r w:rsidRPr="00864023">
        <w:rPr>
          <w:rFonts w:ascii="Arial" w:hAnsi="Arial" w:cs="Arial"/>
          <w:b/>
        </w:rPr>
        <w:t>Factores de Valoración para los Títulos Universitarios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383172" w:rsidRPr="00864023" w14:paraId="472CB1C7"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3DB28D58" w14:textId="77777777" w:rsidR="00383172" w:rsidRPr="00864023" w:rsidRDefault="00383172" w:rsidP="003604E4">
            <w:pPr>
              <w:spacing w:line="276" w:lineRule="auto"/>
              <w:jc w:val="both"/>
              <w:rPr>
                <w:rFonts w:ascii="Arial" w:hAnsi="Arial" w:cs="Arial"/>
                <w:b/>
              </w:rPr>
            </w:pPr>
            <w:r w:rsidRPr="00864023">
              <w:rPr>
                <w:rFonts w:ascii="Arial" w:hAnsi="Arial" w:cs="Arial"/>
                <w:b/>
              </w:rPr>
              <w:lastRenderedPageBreak/>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05E5424A" w14:textId="77777777" w:rsidR="00383172" w:rsidRPr="00864023" w:rsidRDefault="00383172" w:rsidP="003604E4">
            <w:pPr>
              <w:spacing w:line="276" w:lineRule="auto"/>
              <w:jc w:val="both"/>
              <w:rPr>
                <w:rFonts w:ascii="Arial" w:hAnsi="Arial" w:cs="Arial"/>
              </w:rPr>
            </w:pPr>
            <w:r w:rsidRPr="00864023">
              <w:rPr>
                <w:rFonts w:ascii="Arial" w:hAnsi="Arial" w:cs="Arial"/>
              </w:rPr>
              <w:t>PORCENTAJE</w:t>
            </w:r>
          </w:p>
        </w:tc>
      </w:tr>
      <w:tr w:rsidR="00383172" w:rsidRPr="00864023" w14:paraId="295B3F1D"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18ACEF2B" w14:textId="77777777" w:rsidR="00383172" w:rsidRPr="00864023" w:rsidRDefault="00383172" w:rsidP="003604E4">
            <w:pPr>
              <w:spacing w:line="276" w:lineRule="auto"/>
              <w:jc w:val="both"/>
              <w:rPr>
                <w:rFonts w:ascii="Arial" w:hAnsi="Arial" w:cs="Arial"/>
              </w:rPr>
            </w:pPr>
            <w:r w:rsidRPr="00864023">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3D601039" w14:textId="77777777" w:rsidR="00383172" w:rsidRPr="00864023" w:rsidRDefault="00383172" w:rsidP="003604E4">
            <w:pPr>
              <w:spacing w:line="276" w:lineRule="auto"/>
              <w:jc w:val="both"/>
              <w:rPr>
                <w:rFonts w:ascii="Arial" w:hAnsi="Arial" w:cs="Arial"/>
              </w:rPr>
            </w:pPr>
            <w:r w:rsidRPr="00864023">
              <w:rPr>
                <w:rFonts w:ascii="Arial" w:hAnsi="Arial" w:cs="Arial"/>
              </w:rPr>
              <w:t>10%</w:t>
            </w:r>
          </w:p>
        </w:tc>
      </w:tr>
      <w:tr w:rsidR="00383172" w:rsidRPr="00864023" w14:paraId="166ECEED"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2C90FE4C" w14:textId="77777777" w:rsidR="00383172" w:rsidRPr="00864023" w:rsidRDefault="00383172" w:rsidP="003604E4">
            <w:pPr>
              <w:spacing w:line="276" w:lineRule="auto"/>
              <w:jc w:val="both"/>
              <w:rPr>
                <w:rFonts w:ascii="Arial" w:hAnsi="Arial" w:cs="Arial"/>
              </w:rPr>
            </w:pPr>
            <w:r w:rsidRPr="00864023">
              <w:rPr>
                <w:rFonts w:ascii="Arial" w:hAnsi="Arial" w:cs="Arial"/>
              </w:rPr>
              <w:t>Licenciatura</w:t>
            </w:r>
          </w:p>
        </w:tc>
        <w:tc>
          <w:tcPr>
            <w:tcW w:w="2029" w:type="dxa"/>
            <w:tcBorders>
              <w:top w:val="single" w:sz="4" w:space="0" w:color="auto"/>
              <w:left w:val="single" w:sz="4" w:space="0" w:color="auto"/>
              <w:bottom w:val="single" w:sz="4" w:space="0" w:color="auto"/>
              <w:right w:val="single" w:sz="4" w:space="0" w:color="auto"/>
            </w:tcBorders>
            <w:hideMark/>
          </w:tcPr>
          <w:p w14:paraId="51787D61" w14:textId="77777777" w:rsidR="00383172" w:rsidRPr="00864023" w:rsidRDefault="00383172" w:rsidP="003604E4">
            <w:pPr>
              <w:spacing w:line="276" w:lineRule="auto"/>
              <w:jc w:val="both"/>
              <w:rPr>
                <w:rFonts w:ascii="Arial" w:hAnsi="Arial" w:cs="Arial"/>
              </w:rPr>
            </w:pPr>
            <w:r w:rsidRPr="00864023">
              <w:rPr>
                <w:rFonts w:ascii="Arial" w:hAnsi="Arial" w:cs="Arial"/>
              </w:rPr>
              <w:t>8%</w:t>
            </w:r>
          </w:p>
        </w:tc>
      </w:tr>
      <w:tr w:rsidR="00383172" w:rsidRPr="00864023" w14:paraId="7796BFB1"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34052806" w14:textId="77777777" w:rsidR="00383172" w:rsidRPr="00864023" w:rsidRDefault="00383172" w:rsidP="003604E4">
            <w:pPr>
              <w:spacing w:line="276" w:lineRule="auto"/>
              <w:jc w:val="both"/>
              <w:rPr>
                <w:rFonts w:ascii="Arial" w:hAnsi="Arial" w:cs="Arial"/>
              </w:rPr>
            </w:pPr>
            <w:r w:rsidRPr="00864023">
              <w:rPr>
                <w:rFonts w:ascii="Arial" w:hAnsi="Arial" w:cs="Arial"/>
              </w:rPr>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44DD446C" w14:textId="77777777" w:rsidR="00383172" w:rsidRPr="00864023" w:rsidRDefault="00383172" w:rsidP="003604E4">
            <w:pPr>
              <w:spacing w:line="276" w:lineRule="auto"/>
              <w:jc w:val="both"/>
              <w:rPr>
                <w:rFonts w:ascii="Arial" w:hAnsi="Arial" w:cs="Arial"/>
              </w:rPr>
            </w:pPr>
            <w:r w:rsidRPr="00864023">
              <w:rPr>
                <w:rFonts w:ascii="Arial" w:hAnsi="Arial" w:cs="Arial"/>
              </w:rPr>
              <w:t>6%</w:t>
            </w:r>
          </w:p>
        </w:tc>
      </w:tr>
      <w:tr w:rsidR="00383172" w:rsidRPr="00864023" w14:paraId="1DF09C04"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6D44EF0C" w14:textId="77777777" w:rsidR="00383172" w:rsidRPr="00864023" w:rsidRDefault="00383172" w:rsidP="003604E4">
            <w:pPr>
              <w:spacing w:line="276" w:lineRule="auto"/>
              <w:jc w:val="both"/>
              <w:rPr>
                <w:rFonts w:ascii="Arial" w:hAnsi="Arial" w:cs="Arial"/>
              </w:rPr>
            </w:pPr>
            <w:r w:rsidRPr="00864023">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0893820B" w14:textId="77777777" w:rsidR="00383172" w:rsidRPr="00864023" w:rsidRDefault="00383172" w:rsidP="003604E4">
            <w:pPr>
              <w:spacing w:line="276" w:lineRule="auto"/>
              <w:jc w:val="both"/>
              <w:rPr>
                <w:rFonts w:ascii="Arial" w:hAnsi="Arial" w:cs="Arial"/>
              </w:rPr>
            </w:pPr>
            <w:r w:rsidRPr="00864023">
              <w:rPr>
                <w:rFonts w:ascii="Arial" w:hAnsi="Arial" w:cs="Arial"/>
              </w:rPr>
              <w:t>4%</w:t>
            </w:r>
          </w:p>
        </w:tc>
      </w:tr>
      <w:tr w:rsidR="00383172" w:rsidRPr="00864023" w14:paraId="0FCD5C15"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329E0BE3" w14:textId="77777777" w:rsidR="00383172" w:rsidRPr="00864023" w:rsidRDefault="00383172" w:rsidP="003604E4">
            <w:pPr>
              <w:spacing w:line="276" w:lineRule="auto"/>
              <w:jc w:val="both"/>
              <w:rPr>
                <w:rFonts w:ascii="Arial" w:hAnsi="Arial" w:cs="Arial"/>
              </w:rPr>
            </w:pPr>
            <w:r w:rsidRPr="00864023">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743AD369" w14:textId="77777777" w:rsidR="00383172" w:rsidRPr="00864023" w:rsidRDefault="00383172" w:rsidP="003604E4">
            <w:pPr>
              <w:spacing w:line="276" w:lineRule="auto"/>
              <w:jc w:val="both"/>
              <w:rPr>
                <w:rFonts w:ascii="Arial" w:hAnsi="Arial" w:cs="Arial"/>
              </w:rPr>
            </w:pPr>
            <w:r w:rsidRPr="00864023">
              <w:rPr>
                <w:rFonts w:ascii="Arial" w:hAnsi="Arial" w:cs="Arial"/>
              </w:rPr>
              <w:t>2%</w:t>
            </w:r>
          </w:p>
        </w:tc>
      </w:tr>
    </w:tbl>
    <w:p w14:paraId="54524BB3" w14:textId="77777777" w:rsidR="00383172" w:rsidRPr="00864023" w:rsidRDefault="00383172" w:rsidP="003604E4">
      <w:pPr>
        <w:spacing w:line="276" w:lineRule="auto"/>
        <w:ind w:left="720"/>
        <w:contextualSpacing/>
        <w:jc w:val="both"/>
        <w:rPr>
          <w:rFonts w:ascii="Arial" w:hAnsi="Arial" w:cs="Arial"/>
        </w:rPr>
      </w:pPr>
    </w:p>
    <w:p w14:paraId="742EE319" w14:textId="77777777" w:rsidR="00383172" w:rsidRPr="00864023" w:rsidRDefault="00383172" w:rsidP="003604E4">
      <w:pPr>
        <w:spacing w:line="276" w:lineRule="auto"/>
        <w:ind w:left="720"/>
        <w:contextualSpacing/>
        <w:jc w:val="both"/>
        <w:rPr>
          <w:rFonts w:ascii="Arial" w:hAnsi="Arial" w:cs="Arial"/>
        </w:rPr>
      </w:pPr>
    </w:p>
    <w:p w14:paraId="45CB2474" w14:textId="081599B7" w:rsidR="00383172" w:rsidRDefault="00383172" w:rsidP="003604E4">
      <w:pPr>
        <w:spacing w:line="276" w:lineRule="auto"/>
        <w:ind w:left="720"/>
        <w:contextualSpacing/>
        <w:jc w:val="both"/>
        <w:rPr>
          <w:rFonts w:ascii="Arial" w:hAnsi="Arial" w:cs="Arial"/>
          <w:b/>
        </w:rPr>
      </w:pPr>
      <w:r w:rsidRPr="00864023">
        <w:rPr>
          <w:rFonts w:ascii="Arial" w:hAnsi="Arial" w:cs="Arial"/>
          <w:b/>
        </w:rPr>
        <w:t>Factores de valoración para títulos de Federación Nacional e Internacional acreditados</w:t>
      </w:r>
    </w:p>
    <w:p w14:paraId="3FB6BE66" w14:textId="77777777" w:rsidR="00327B57" w:rsidRPr="00864023" w:rsidRDefault="00327B57" w:rsidP="00327B57">
      <w:pPr>
        <w:spacing w:line="276" w:lineRule="auto"/>
        <w:contextualSpacing/>
        <w:jc w:val="both"/>
        <w:rPr>
          <w:rFonts w:ascii="Arial"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383172" w:rsidRPr="00864023" w14:paraId="7D0D2CA8"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1D423F0C" w14:textId="77777777" w:rsidR="00383172" w:rsidRPr="00864023" w:rsidRDefault="00383172" w:rsidP="003604E4">
            <w:pPr>
              <w:spacing w:line="276" w:lineRule="auto"/>
              <w:jc w:val="both"/>
              <w:rPr>
                <w:rFonts w:ascii="Arial" w:hAnsi="Arial" w:cs="Arial"/>
                <w:b/>
              </w:rPr>
            </w:pPr>
            <w:r w:rsidRPr="00864023">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11797F16" w14:textId="77777777" w:rsidR="00383172" w:rsidRPr="00864023" w:rsidRDefault="00383172" w:rsidP="003604E4">
            <w:pPr>
              <w:spacing w:line="276" w:lineRule="auto"/>
              <w:jc w:val="both"/>
              <w:rPr>
                <w:rFonts w:ascii="Arial" w:hAnsi="Arial" w:cs="Arial"/>
                <w:b/>
              </w:rPr>
            </w:pPr>
            <w:r w:rsidRPr="00864023">
              <w:rPr>
                <w:rFonts w:ascii="Arial" w:hAnsi="Arial" w:cs="Arial"/>
                <w:b/>
              </w:rPr>
              <w:t>Porcentaje</w:t>
            </w:r>
          </w:p>
        </w:tc>
      </w:tr>
      <w:tr w:rsidR="00383172" w:rsidRPr="00864023" w14:paraId="53D50356" w14:textId="77777777" w:rsidTr="00445D5A">
        <w:tc>
          <w:tcPr>
            <w:tcW w:w="6079" w:type="dxa"/>
            <w:tcBorders>
              <w:top w:val="single" w:sz="4" w:space="0" w:color="auto"/>
              <w:left w:val="single" w:sz="4" w:space="0" w:color="auto"/>
              <w:bottom w:val="single" w:sz="4" w:space="0" w:color="auto"/>
              <w:right w:val="single" w:sz="4" w:space="0" w:color="auto"/>
            </w:tcBorders>
            <w:hideMark/>
          </w:tcPr>
          <w:p w14:paraId="7D7715AD" w14:textId="77777777" w:rsidR="00383172" w:rsidRPr="00864023" w:rsidRDefault="00383172" w:rsidP="003604E4">
            <w:pPr>
              <w:spacing w:line="276" w:lineRule="auto"/>
              <w:jc w:val="both"/>
              <w:rPr>
                <w:rFonts w:ascii="Arial" w:hAnsi="Arial" w:cs="Arial"/>
              </w:rPr>
            </w:pPr>
            <w:r w:rsidRPr="00864023">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5C87765F" w14:textId="77777777" w:rsidR="00383172" w:rsidRPr="00864023" w:rsidRDefault="00383172" w:rsidP="003604E4">
            <w:pPr>
              <w:spacing w:line="276" w:lineRule="auto"/>
              <w:jc w:val="both"/>
              <w:rPr>
                <w:rFonts w:ascii="Arial" w:hAnsi="Arial" w:cs="Arial"/>
              </w:rPr>
            </w:pPr>
            <w:r w:rsidRPr="00864023">
              <w:rPr>
                <w:rFonts w:ascii="Arial" w:hAnsi="Arial" w:cs="Arial"/>
              </w:rPr>
              <w:t>20%</w:t>
            </w:r>
          </w:p>
        </w:tc>
      </w:tr>
    </w:tbl>
    <w:p w14:paraId="2DB62896" w14:textId="77777777" w:rsidR="00F30CDB" w:rsidRPr="00864023" w:rsidRDefault="00383172" w:rsidP="003604E4">
      <w:pPr>
        <w:spacing w:line="276" w:lineRule="auto"/>
        <w:contextualSpacing/>
        <w:jc w:val="both"/>
        <w:rPr>
          <w:rFonts w:ascii="Arial" w:hAnsi="Arial" w:cs="Arial"/>
        </w:rPr>
      </w:pPr>
      <w:r w:rsidRPr="00864023">
        <w:rPr>
          <w:rFonts w:ascii="Arial" w:hAnsi="Arial" w:cs="Arial"/>
        </w:rPr>
        <w:tab/>
      </w:r>
    </w:p>
    <w:p w14:paraId="2DEDD881" w14:textId="0BDCB91C" w:rsidR="00383172" w:rsidRPr="00864023" w:rsidRDefault="00383172" w:rsidP="003604E4">
      <w:pPr>
        <w:spacing w:line="276" w:lineRule="auto"/>
        <w:ind w:left="708"/>
        <w:contextualSpacing/>
        <w:jc w:val="both"/>
        <w:rPr>
          <w:rFonts w:ascii="Arial" w:hAnsi="Arial" w:cs="Arial"/>
        </w:rPr>
      </w:pPr>
      <w:r w:rsidRPr="00864023">
        <w:rPr>
          <w:rFonts w:ascii="Arial" w:hAnsi="Arial" w:cs="Arial"/>
        </w:rPr>
        <w:t>Factores de Valoración según, de conformidad con la licencia que se obstente</w:t>
      </w:r>
    </w:p>
    <w:p w14:paraId="189793AC"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ab/>
      </w:r>
    </w:p>
    <w:tbl>
      <w:tblPr>
        <w:tblStyle w:val="Tablaconcuadrcula"/>
        <w:tblW w:w="8105" w:type="dxa"/>
        <w:tblInd w:w="694" w:type="dxa"/>
        <w:tblLook w:val="04A0" w:firstRow="1" w:lastRow="0" w:firstColumn="1" w:lastColumn="0" w:noHBand="0" w:noVBand="1"/>
      </w:tblPr>
      <w:tblGrid>
        <w:gridCol w:w="4148"/>
        <w:gridCol w:w="3957"/>
      </w:tblGrid>
      <w:tr w:rsidR="00383172" w:rsidRPr="00864023" w14:paraId="5C04899D" w14:textId="77777777" w:rsidTr="00445225">
        <w:trPr>
          <w:trHeight w:val="282"/>
        </w:trPr>
        <w:tc>
          <w:tcPr>
            <w:tcW w:w="4148" w:type="dxa"/>
          </w:tcPr>
          <w:p w14:paraId="0A08F9EA" w14:textId="773EEBFF" w:rsidR="00383172" w:rsidRPr="00864023" w:rsidRDefault="00383172" w:rsidP="003604E4">
            <w:pPr>
              <w:spacing w:line="276" w:lineRule="auto"/>
              <w:contextualSpacing/>
              <w:jc w:val="both"/>
              <w:rPr>
                <w:rFonts w:ascii="Arial" w:hAnsi="Arial" w:cs="Arial"/>
              </w:rPr>
            </w:pPr>
            <w:r w:rsidRPr="00864023">
              <w:rPr>
                <w:rFonts w:ascii="Arial" w:hAnsi="Arial" w:cs="Arial"/>
              </w:rPr>
              <w:t>Licencia A</w:t>
            </w:r>
          </w:p>
        </w:tc>
        <w:tc>
          <w:tcPr>
            <w:tcW w:w="3957" w:type="dxa"/>
          </w:tcPr>
          <w:p w14:paraId="156843FA"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20%</w:t>
            </w:r>
          </w:p>
        </w:tc>
      </w:tr>
      <w:tr w:rsidR="00383172" w:rsidRPr="00864023" w14:paraId="3701E898" w14:textId="77777777" w:rsidTr="00445225">
        <w:trPr>
          <w:trHeight w:val="269"/>
        </w:trPr>
        <w:tc>
          <w:tcPr>
            <w:tcW w:w="4148" w:type="dxa"/>
          </w:tcPr>
          <w:p w14:paraId="352023ED" w14:textId="2BCA8BF8" w:rsidR="00383172" w:rsidRPr="00864023" w:rsidRDefault="00383172" w:rsidP="003604E4">
            <w:pPr>
              <w:spacing w:line="276" w:lineRule="auto"/>
              <w:contextualSpacing/>
              <w:jc w:val="both"/>
              <w:rPr>
                <w:rFonts w:ascii="Arial" w:hAnsi="Arial" w:cs="Arial"/>
              </w:rPr>
            </w:pPr>
            <w:r w:rsidRPr="00864023">
              <w:rPr>
                <w:rFonts w:ascii="Arial" w:hAnsi="Arial" w:cs="Arial"/>
              </w:rPr>
              <w:t>Licencia B</w:t>
            </w:r>
          </w:p>
        </w:tc>
        <w:tc>
          <w:tcPr>
            <w:tcW w:w="3957" w:type="dxa"/>
          </w:tcPr>
          <w:p w14:paraId="2D0F1769"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15%</w:t>
            </w:r>
          </w:p>
        </w:tc>
      </w:tr>
    </w:tbl>
    <w:p w14:paraId="3B6281B1" w14:textId="77777777" w:rsidR="00445225" w:rsidRDefault="00445225" w:rsidP="003604E4">
      <w:pPr>
        <w:spacing w:line="276" w:lineRule="auto"/>
        <w:ind w:left="720"/>
        <w:contextualSpacing/>
        <w:jc w:val="both"/>
        <w:rPr>
          <w:rFonts w:ascii="Arial" w:hAnsi="Arial" w:cs="Arial"/>
          <w:b/>
        </w:rPr>
      </w:pPr>
    </w:p>
    <w:p w14:paraId="67E17894" w14:textId="281EA9BD" w:rsidR="00383172" w:rsidRPr="00864023" w:rsidRDefault="00383172" w:rsidP="003604E4">
      <w:pPr>
        <w:spacing w:line="276" w:lineRule="auto"/>
        <w:ind w:left="720"/>
        <w:contextualSpacing/>
        <w:jc w:val="both"/>
        <w:rPr>
          <w:rFonts w:ascii="Arial" w:hAnsi="Arial" w:cs="Arial"/>
          <w:b/>
        </w:rPr>
      </w:pPr>
      <w:r w:rsidRPr="00864023">
        <w:rPr>
          <w:rFonts w:ascii="Arial" w:hAnsi="Arial" w:cs="Arial"/>
          <w:b/>
        </w:rPr>
        <w:t>Factores de valoración para Cursos y Seminarios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383172" w:rsidRPr="00864023" w14:paraId="1FBDA86B" w14:textId="77777777" w:rsidTr="00445D5A">
        <w:tc>
          <w:tcPr>
            <w:tcW w:w="5938" w:type="dxa"/>
            <w:tcBorders>
              <w:top w:val="single" w:sz="4" w:space="0" w:color="auto"/>
              <w:left w:val="single" w:sz="4" w:space="0" w:color="auto"/>
              <w:bottom w:val="single" w:sz="4" w:space="0" w:color="auto"/>
              <w:right w:val="single" w:sz="4" w:space="0" w:color="auto"/>
            </w:tcBorders>
            <w:hideMark/>
          </w:tcPr>
          <w:p w14:paraId="4FDBB9C1" w14:textId="77777777" w:rsidR="00383172" w:rsidRPr="00864023" w:rsidRDefault="00383172" w:rsidP="003604E4">
            <w:pPr>
              <w:spacing w:line="276" w:lineRule="auto"/>
              <w:jc w:val="both"/>
              <w:rPr>
                <w:rFonts w:ascii="Arial" w:hAnsi="Arial" w:cs="Arial"/>
                <w:b/>
              </w:rPr>
            </w:pPr>
            <w:r w:rsidRPr="00864023">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3B7201D9" w14:textId="77777777" w:rsidR="00383172" w:rsidRPr="00864023" w:rsidRDefault="00383172" w:rsidP="003604E4">
            <w:pPr>
              <w:spacing w:line="276" w:lineRule="auto"/>
              <w:jc w:val="both"/>
              <w:rPr>
                <w:rFonts w:ascii="Arial" w:hAnsi="Arial" w:cs="Arial"/>
              </w:rPr>
            </w:pPr>
            <w:r w:rsidRPr="00864023">
              <w:rPr>
                <w:rFonts w:ascii="Arial" w:hAnsi="Arial" w:cs="Arial"/>
              </w:rPr>
              <w:t>PORCENTAJE</w:t>
            </w:r>
          </w:p>
        </w:tc>
      </w:tr>
      <w:tr w:rsidR="00383172" w:rsidRPr="00864023" w14:paraId="1EA7C1DA" w14:textId="77777777" w:rsidTr="00445D5A">
        <w:tc>
          <w:tcPr>
            <w:tcW w:w="5938" w:type="dxa"/>
            <w:tcBorders>
              <w:top w:val="single" w:sz="4" w:space="0" w:color="auto"/>
              <w:left w:val="single" w:sz="4" w:space="0" w:color="auto"/>
              <w:bottom w:val="single" w:sz="4" w:space="0" w:color="auto"/>
              <w:right w:val="single" w:sz="4" w:space="0" w:color="auto"/>
            </w:tcBorders>
            <w:hideMark/>
          </w:tcPr>
          <w:p w14:paraId="49F2C865" w14:textId="77777777" w:rsidR="00383172" w:rsidRPr="00864023" w:rsidRDefault="00383172" w:rsidP="003604E4">
            <w:pPr>
              <w:spacing w:line="276" w:lineRule="auto"/>
              <w:jc w:val="both"/>
              <w:rPr>
                <w:rFonts w:ascii="Arial" w:hAnsi="Arial" w:cs="Arial"/>
              </w:rPr>
            </w:pPr>
            <w:r w:rsidRPr="00864023">
              <w:rPr>
                <w:rFonts w:ascii="Arial" w:hAnsi="Arial" w:cs="Arial"/>
              </w:rPr>
              <w:t xml:space="preserve">Por aprovechamiento en cursos y seminarios, se otorga un punto por hora y ½ punto por hora por 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01FE9506" w14:textId="77777777" w:rsidR="00383172" w:rsidRPr="00864023" w:rsidRDefault="00383172" w:rsidP="003604E4">
            <w:pPr>
              <w:spacing w:line="276" w:lineRule="auto"/>
              <w:jc w:val="both"/>
              <w:rPr>
                <w:rFonts w:ascii="Arial" w:hAnsi="Arial" w:cs="Arial"/>
              </w:rPr>
            </w:pPr>
            <w:r w:rsidRPr="00864023">
              <w:rPr>
                <w:rFonts w:ascii="Arial" w:hAnsi="Arial" w:cs="Arial"/>
              </w:rPr>
              <w:t>10%</w:t>
            </w:r>
          </w:p>
        </w:tc>
      </w:tr>
    </w:tbl>
    <w:p w14:paraId="24C4844B" w14:textId="77777777" w:rsidR="00383172" w:rsidRPr="00864023" w:rsidRDefault="00383172" w:rsidP="003604E4">
      <w:pPr>
        <w:spacing w:line="276" w:lineRule="auto"/>
        <w:ind w:left="720"/>
        <w:contextualSpacing/>
        <w:jc w:val="both"/>
        <w:rPr>
          <w:rFonts w:ascii="Arial" w:hAnsi="Arial" w:cs="Arial"/>
        </w:rPr>
      </w:pPr>
    </w:p>
    <w:p w14:paraId="2213EF4A" w14:textId="77777777" w:rsidR="00383172" w:rsidRPr="00864023" w:rsidRDefault="00383172" w:rsidP="003604E4">
      <w:pPr>
        <w:spacing w:line="276" w:lineRule="auto"/>
        <w:ind w:left="720"/>
        <w:contextualSpacing/>
        <w:jc w:val="both"/>
        <w:rPr>
          <w:rFonts w:ascii="Arial" w:hAnsi="Arial" w:cs="Arial"/>
        </w:rPr>
      </w:pPr>
      <w:r w:rsidRPr="00864023">
        <w:rPr>
          <w:rFonts w:ascii="Arial" w:hAnsi="Arial" w:cs="Arial"/>
        </w:rPr>
        <w:t>Factores de valoración de títulos de la Federación</w:t>
      </w:r>
      <w:r w:rsidRPr="00864023">
        <w:rPr>
          <w:rFonts w:ascii="Arial" w:hAnsi="Arial" w:cs="Arial"/>
          <w:lang w:val="es-419"/>
        </w:rPr>
        <w:t xml:space="preserve"> Nacional e Internacional</w:t>
      </w:r>
      <w:r w:rsidRPr="00864023">
        <w:rPr>
          <w:rFonts w:ascii="Arial" w:hAnsi="Arial" w:cs="Arial"/>
        </w:rPr>
        <w:t xml:space="preserve"> tienen que estar debidamente acreditados como entrenadores y los mismos deben estar vigentes.</w:t>
      </w:r>
    </w:p>
    <w:p w14:paraId="71CFACA4" w14:textId="77777777" w:rsidR="00383172" w:rsidRPr="00864023" w:rsidRDefault="00383172" w:rsidP="003604E4">
      <w:pPr>
        <w:spacing w:line="276" w:lineRule="auto"/>
        <w:contextualSpacing/>
        <w:jc w:val="both"/>
        <w:rPr>
          <w:rFonts w:ascii="Arial" w:hAnsi="Arial" w:cs="Arial"/>
        </w:rPr>
      </w:pPr>
    </w:p>
    <w:p w14:paraId="471F09B6" w14:textId="77777777" w:rsidR="00383172" w:rsidRPr="00864023" w:rsidRDefault="00383172" w:rsidP="003604E4">
      <w:pPr>
        <w:spacing w:line="276" w:lineRule="auto"/>
        <w:ind w:left="720"/>
        <w:contextualSpacing/>
        <w:jc w:val="both"/>
        <w:rPr>
          <w:rFonts w:ascii="Arial" w:hAnsi="Arial" w:cs="Arial"/>
          <w:b/>
        </w:rPr>
      </w:pPr>
      <w:r w:rsidRPr="00864023">
        <w:rPr>
          <w:rFonts w:ascii="Arial" w:hAnsi="Arial" w:cs="Arial"/>
          <w:b/>
        </w:rPr>
        <w:t>NOTA:</w:t>
      </w:r>
    </w:p>
    <w:p w14:paraId="0CC467F5" w14:textId="77777777" w:rsidR="00383172" w:rsidRPr="00864023" w:rsidRDefault="00383172" w:rsidP="003604E4">
      <w:pPr>
        <w:spacing w:line="276" w:lineRule="auto"/>
        <w:ind w:left="720"/>
        <w:contextualSpacing/>
        <w:jc w:val="both"/>
        <w:rPr>
          <w:rFonts w:ascii="Arial" w:hAnsi="Arial" w:cs="Arial"/>
        </w:rPr>
      </w:pPr>
      <w:r w:rsidRPr="00864023">
        <w:rPr>
          <w:rFonts w:ascii="Arial" w:hAnsi="Arial" w:cs="Arial"/>
        </w:rPr>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65D4D780" w14:textId="77777777" w:rsidR="00383172" w:rsidRPr="00864023" w:rsidRDefault="00383172" w:rsidP="003604E4">
      <w:pPr>
        <w:spacing w:line="276" w:lineRule="auto"/>
        <w:ind w:left="720"/>
        <w:contextualSpacing/>
        <w:jc w:val="both"/>
        <w:rPr>
          <w:rFonts w:ascii="Arial" w:hAnsi="Arial" w:cs="Arial"/>
          <w:b/>
        </w:rPr>
      </w:pPr>
    </w:p>
    <w:p w14:paraId="315C3DDD" w14:textId="77777777" w:rsidR="00383172" w:rsidRPr="00864023" w:rsidRDefault="00383172" w:rsidP="003604E4">
      <w:pPr>
        <w:numPr>
          <w:ilvl w:val="0"/>
          <w:numId w:val="1"/>
        </w:numPr>
        <w:spacing w:after="160" w:line="276" w:lineRule="auto"/>
        <w:contextualSpacing/>
        <w:jc w:val="both"/>
        <w:rPr>
          <w:rFonts w:ascii="Arial" w:hAnsi="Arial" w:cs="Arial"/>
          <w:b/>
        </w:rPr>
      </w:pPr>
      <w:r w:rsidRPr="00864023">
        <w:rPr>
          <w:rFonts w:ascii="Arial" w:hAnsi="Arial" w:cs="Arial"/>
          <w:b/>
        </w:rPr>
        <w:t xml:space="preserve">Criterio de desempate: </w:t>
      </w:r>
    </w:p>
    <w:p w14:paraId="3ABE247F" w14:textId="77777777" w:rsidR="00383172" w:rsidRPr="00864023" w:rsidRDefault="00383172" w:rsidP="003604E4">
      <w:pPr>
        <w:spacing w:after="160" w:line="276" w:lineRule="auto"/>
        <w:ind w:left="360"/>
        <w:contextualSpacing/>
        <w:jc w:val="both"/>
        <w:rPr>
          <w:rFonts w:ascii="Arial" w:hAnsi="Arial" w:cs="Arial"/>
        </w:rPr>
      </w:pPr>
      <w:r w:rsidRPr="00864023">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2B8AF47B" w14:textId="77777777" w:rsidR="00383172" w:rsidRPr="00864023" w:rsidRDefault="00383172" w:rsidP="003604E4">
      <w:pPr>
        <w:spacing w:after="160" w:line="276" w:lineRule="auto"/>
        <w:contextualSpacing/>
        <w:jc w:val="both"/>
        <w:rPr>
          <w:rFonts w:ascii="Arial" w:hAnsi="Arial" w:cs="Arial"/>
        </w:rPr>
      </w:pPr>
    </w:p>
    <w:p w14:paraId="0CD1CC15" w14:textId="77777777" w:rsidR="00383172" w:rsidRPr="00864023" w:rsidRDefault="00383172" w:rsidP="003604E4">
      <w:pPr>
        <w:numPr>
          <w:ilvl w:val="0"/>
          <w:numId w:val="5"/>
        </w:numPr>
        <w:spacing w:after="160" w:line="276" w:lineRule="auto"/>
        <w:ind w:left="1134"/>
        <w:contextualSpacing/>
        <w:jc w:val="both"/>
        <w:rPr>
          <w:rFonts w:ascii="Arial" w:hAnsi="Arial" w:cs="Arial"/>
        </w:rPr>
      </w:pPr>
      <w:r w:rsidRPr="00864023">
        <w:rPr>
          <w:rFonts w:ascii="Arial" w:hAnsi="Arial" w:cs="Arial"/>
        </w:rPr>
        <w:t xml:space="preserve">Mayor Experiencia </w:t>
      </w:r>
    </w:p>
    <w:p w14:paraId="678EFA59" w14:textId="77777777" w:rsidR="00383172" w:rsidRPr="00864023" w:rsidRDefault="00383172" w:rsidP="003604E4">
      <w:pPr>
        <w:numPr>
          <w:ilvl w:val="0"/>
          <w:numId w:val="5"/>
        </w:numPr>
        <w:spacing w:after="160" w:line="276" w:lineRule="auto"/>
        <w:ind w:left="1134"/>
        <w:contextualSpacing/>
        <w:jc w:val="both"/>
        <w:rPr>
          <w:rFonts w:ascii="Arial" w:hAnsi="Arial" w:cs="Arial"/>
        </w:rPr>
      </w:pPr>
      <w:r w:rsidRPr="00864023">
        <w:rPr>
          <w:rFonts w:ascii="Arial" w:hAnsi="Arial" w:cs="Arial"/>
        </w:rPr>
        <w:t xml:space="preserve">Mayor Formación </w:t>
      </w:r>
    </w:p>
    <w:p w14:paraId="7327156D" w14:textId="77777777" w:rsidR="00383172" w:rsidRPr="00864023" w:rsidRDefault="00383172" w:rsidP="003604E4">
      <w:pPr>
        <w:numPr>
          <w:ilvl w:val="0"/>
          <w:numId w:val="5"/>
        </w:numPr>
        <w:spacing w:after="160" w:line="276" w:lineRule="auto"/>
        <w:ind w:left="1134"/>
        <w:contextualSpacing/>
        <w:jc w:val="both"/>
        <w:rPr>
          <w:rFonts w:ascii="Arial" w:hAnsi="Arial" w:cs="Arial"/>
        </w:rPr>
      </w:pPr>
      <w:r w:rsidRPr="00864023">
        <w:rPr>
          <w:rFonts w:ascii="Arial" w:hAnsi="Arial" w:cs="Arial"/>
        </w:rPr>
        <w:t>Quien maneje un proceso reconocido, mayor a lo requerido de 20 atletas todas residentes en el Cantón y se debe presentar las listas que así lo acrediten, se contratara al que presente el mayor n</w:t>
      </w:r>
      <w:r w:rsidRPr="00864023">
        <w:rPr>
          <w:rFonts w:ascii="Arial" w:hAnsi="Arial" w:cs="Arial"/>
          <w:lang w:val="es-419"/>
        </w:rPr>
        <w:t>ú</w:t>
      </w:r>
      <w:r w:rsidRPr="00864023">
        <w:rPr>
          <w:rFonts w:ascii="Arial" w:hAnsi="Arial" w:cs="Arial"/>
        </w:rPr>
        <w:t>mero</w:t>
      </w:r>
      <w:r w:rsidRPr="00864023">
        <w:rPr>
          <w:rFonts w:ascii="Arial" w:hAnsi="Arial" w:cs="Arial"/>
          <w:lang w:val="es-419"/>
        </w:rPr>
        <w:t xml:space="preserve"> de atletas.</w:t>
      </w:r>
      <w:r w:rsidRPr="00864023">
        <w:rPr>
          <w:rFonts w:ascii="Arial" w:hAnsi="Arial" w:cs="Arial"/>
        </w:rPr>
        <w:t xml:space="preserve"> </w:t>
      </w:r>
    </w:p>
    <w:p w14:paraId="3D6DE26C" w14:textId="77777777" w:rsidR="00383172" w:rsidRPr="00864023" w:rsidRDefault="00383172" w:rsidP="003604E4">
      <w:pPr>
        <w:numPr>
          <w:ilvl w:val="0"/>
          <w:numId w:val="5"/>
        </w:numPr>
        <w:spacing w:after="160" w:line="276" w:lineRule="auto"/>
        <w:ind w:left="1134"/>
        <w:contextualSpacing/>
        <w:jc w:val="both"/>
        <w:rPr>
          <w:rFonts w:ascii="Arial" w:hAnsi="Arial" w:cs="Arial"/>
        </w:rPr>
      </w:pPr>
      <w:r w:rsidRPr="00864023">
        <w:rPr>
          <w:rFonts w:ascii="Arial" w:hAnsi="Arial" w:cs="Arial"/>
        </w:rPr>
        <w:t>Logros que se puedan demostrar respecto al manejo del proceso, siendo esta cantidad de logros en otros torneos reconocidos por la federación de turno o de Juegos Deportivos Nacionales</w:t>
      </w:r>
      <w:r w:rsidRPr="00864023">
        <w:rPr>
          <w:rFonts w:ascii="Arial" w:hAnsi="Arial" w:cs="Arial"/>
          <w:lang w:val="es-419"/>
        </w:rPr>
        <w:t>.</w:t>
      </w:r>
      <w:r w:rsidRPr="00864023">
        <w:rPr>
          <w:rFonts w:ascii="Arial" w:hAnsi="Arial" w:cs="Arial"/>
        </w:rPr>
        <w:t xml:space="preserve">  </w:t>
      </w:r>
    </w:p>
    <w:p w14:paraId="3B940B66" w14:textId="77777777" w:rsidR="00383172" w:rsidRPr="00864023" w:rsidRDefault="00383172" w:rsidP="003604E4">
      <w:pPr>
        <w:spacing w:after="160" w:line="276" w:lineRule="auto"/>
        <w:contextualSpacing/>
        <w:jc w:val="both"/>
        <w:rPr>
          <w:rFonts w:ascii="Arial" w:hAnsi="Arial" w:cs="Arial"/>
        </w:rPr>
      </w:pPr>
    </w:p>
    <w:p w14:paraId="39860A71" w14:textId="77777777" w:rsidR="00383172" w:rsidRPr="00864023" w:rsidRDefault="00383172" w:rsidP="003604E4">
      <w:pPr>
        <w:spacing w:after="160" w:line="276" w:lineRule="auto"/>
        <w:contextualSpacing/>
        <w:jc w:val="both"/>
        <w:rPr>
          <w:rFonts w:ascii="Arial" w:hAnsi="Arial" w:cs="Arial"/>
        </w:rPr>
      </w:pPr>
      <w:r w:rsidRPr="00864023">
        <w:rPr>
          <w:rFonts w:ascii="Arial" w:hAnsi="Arial" w:cs="Arial"/>
        </w:rPr>
        <w:t xml:space="preserve">En caso de persistir el empate se definirá por la suerte. (Artículo Nª55 del RLCA)  </w:t>
      </w:r>
    </w:p>
    <w:p w14:paraId="664B6857" w14:textId="77777777" w:rsidR="00383172" w:rsidRPr="00864023" w:rsidRDefault="00383172" w:rsidP="003604E4">
      <w:pPr>
        <w:spacing w:line="276" w:lineRule="auto"/>
        <w:contextualSpacing/>
        <w:jc w:val="both"/>
        <w:rPr>
          <w:rFonts w:ascii="Arial" w:hAnsi="Arial" w:cs="Arial"/>
        </w:rPr>
      </w:pPr>
    </w:p>
    <w:p w14:paraId="75EEC2E5" w14:textId="77777777" w:rsidR="00383172" w:rsidRPr="00864023" w:rsidRDefault="00383172" w:rsidP="003604E4">
      <w:pPr>
        <w:spacing w:line="276" w:lineRule="auto"/>
        <w:contextualSpacing/>
        <w:jc w:val="both"/>
        <w:rPr>
          <w:rFonts w:ascii="Arial" w:hAnsi="Arial" w:cs="Arial"/>
        </w:rPr>
      </w:pPr>
    </w:p>
    <w:p w14:paraId="63B7BD9B" w14:textId="77777777" w:rsidR="00383172" w:rsidRPr="00864023" w:rsidRDefault="00383172" w:rsidP="003604E4">
      <w:pPr>
        <w:spacing w:line="276" w:lineRule="auto"/>
        <w:ind w:left="720"/>
        <w:contextualSpacing/>
        <w:jc w:val="both"/>
        <w:rPr>
          <w:rFonts w:ascii="Arial" w:hAnsi="Arial" w:cs="Arial"/>
          <w:b/>
        </w:rPr>
      </w:pPr>
      <w:r w:rsidRPr="00864023">
        <w:rPr>
          <w:rFonts w:ascii="Arial" w:hAnsi="Arial" w:cs="Arial"/>
          <w:b/>
        </w:rPr>
        <w:t>ESPECIFICACIONES TÉCNICAS</w:t>
      </w:r>
    </w:p>
    <w:p w14:paraId="1AF1CB3D" w14:textId="77777777" w:rsidR="00383172" w:rsidRPr="00864023" w:rsidRDefault="00383172" w:rsidP="003604E4">
      <w:pPr>
        <w:spacing w:line="276" w:lineRule="auto"/>
        <w:ind w:left="720"/>
        <w:contextualSpacing/>
        <w:jc w:val="both"/>
        <w:rPr>
          <w:rFonts w:ascii="Arial" w:hAnsi="Arial" w:cs="Arial"/>
        </w:rPr>
      </w:pPr>
    </w:p>
    <w:p w14:paraId="490E942A" w14:textId="77777777" w:rsidR="00383172" w:rsidRPr="00864023" w:rsidRDefault="00383172" w:rsidP="003604E4">
      <w:pPr>
        <w:spacing w:line="276" w:lineRule="auto"/>
        <w:ind w:left="720"/>
        <w:contextualSpacing/>
        <w:jc w:val="both"/>
        <w:rPr>
          <w:rFonts w:ascii="Arial" w:hAnsi="Arial" w:cs="Arial"/>
        </w:rPr>
      </w:pPr>
      <w:r w:rsidRPr="00864023">
        <w:rPr>
          <w:rFonts w:ascii="Arial" w:hAnsi="Arial" w:cs="Arial"/>
          <w:b/>
        </w:rPr>
        <w:t>Entrenador(a)</w:t>
      </w:r>
      <w:r w:rsidRPr="00864023">
        <w:rPr>
          <w:rFonts w:ascii="Arial" w:hAnsi="Arial" w:cs="Arial"/>
        </w:rPr>
        <w:t>.</w:t>
      </w:r>
    </w:p>
    <w:p w14:paraId="4F56E127" w14:textId="77777777" w:rsidR="00383172" w:rsidRPr="00864023" w:rsidRDefault="00383172" w:rsidP="003604E4">
      <w:pPr>
        <w:spacing w:line="276" w:lineRule="auto"/>
        <w:ind w:left="720"/>
        <w:contextualSpacing/>
        <w:jc w:val="both"/>
        <w:rPr>
          <w:rFonts w:ascii="Arial" w:hAnsi="Arial" w:cs="Arial"/>
        </w:rPr>
      </w:pPr>
    </w:p>
    <w:p w14:paraId="53088376" w14:textId="77777777" w:rsidR="00383172" w:rsidRPr="00864023" w:rsidRDefault="00383172" w:rsidP="003604E4">
      <w:pPr>
        <w:numPr>
          <w:ilvl w:val="0"/>
          <w:numId w:val="4"/>
        </w:numPr>
        <w:spacing w:after="160" w:line="276" w:lineRule="auto"/>
        <w:contextualSpacing/>
        <w:jc w:val="both"/>
        <w:rPr>
          <w:rFonts w:ascii="Arial" w:hAnsi="Arial" w:cs="Arial"/>
        </w:rPr>
      </w:pPr>
      <w:r w:rsidRPr="00864023">
        <w:rPr>
          <w:rFonts w:ascii="Arial" w:hAnsi="Arial" w:cs="Arial"/>
          <w:lang w:val="es-419"/>
        </w:rPr>
        <w:t>El oferente</w:t>
      </w:r>
      <w:r w:rsidRPr="00864023">
        <w:rPr>
          <w:rFonts w:ascii="Arial" w:hAnsi="Arial" w:cs="Arial"/>
        </w:rPr>
        <w:t xml:space="preserve"> </w:t>
      </w:r>
      <w:r w:rsidRPr="00864023">
        <w:rPr>
          <w:rFonts w:ascii="Arial" w:hAnsi="Arial" w:cs="Arial"/>
          <w:lang w:val="es-419"/>
        </w:rPr>
        <w:t>deberá presentar curriculum vitae (</w:t>
      </w:r>
      <w:r w:rsidRPr="00864023">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08A82E19" w14:textId="4472B7A5"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Contar con licencia de entrenador</w:t>
      </w:r>
      <w:r w:rsidR="00901A96" w:rsidRPr="00864023">
        <w:rPr>
          <w:rFonts w:ascii="Arial" w:hAnsi="Arial" w:cs="Arial"/>
        </w:rPr>
        <w:t xml:space="preserve"> (a)</w:t>
      </w:r>
      <w:r w:rsidRPr="00864023">
        <w:rPr>
          <w:rFonts w:ascii="Arial" w:hAnsi="Arial" w:cs="Arial"/>
        </w:rPr>
        <w:t xml:space="preserve"> avalada por la Federación </w:t>
      </w:r>
      <w:r w:rsidRPr="00864023">
        <w:rPr>
          <w:rFonts w:ascii="Arial" w:hAnsi="Arial" w:cs="Arial"/>
          <w:lang w:val="es-419"/>
        </w:rPr>
        <w:t>Nacional o Internacional</w:t>
      </w:r>
      <w:r w:rsidRPr="00864023">
        <w:rPr>
          <w:rFonts w:ascii="Arial" w:hAnsi="Arial" w:cs="Arial"/>
        </w:rPr>
        <w:t>.</w:t>
      </w:r>
    </w:p>
    <w:p w14:paraId="36FD1B99" w14:textId="74C8179B"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 xml:space="preserve">Experiencia comprobada en el área de </w:t>
      </w:r>
      <w:r w:rsidRPr="00864023">
        <w:rPr>
          <w:rFonts w:ascii="Arial" w:hAnsi="Arial" w:cs="Arial"/>
          <w:b/>
          <w:bCs/>
        </w:rPr>
        <w:t>FUTBOL ONCE MASCULINO PARA JUEGOS NACIONALES,</w:t>
      </w:r>
      <w:r w:rsidRPr="00864023">
        <w:rPr>
          <w:rFonts w:ascii="Arial" w:hAnsi="Arial" w:cs="Arial"/>
        </w:rPr>
        <w:t xml:space="preserve"> entrenador </w:t>
      </w:r>
      <w:r w:rsidR="00901A96" w:rsidRPr="00864023">
        <w:rPr>
          <w:rFonts w:ascii="Arial" w:hAnsi="Arial" w:cs="Arial"/>
        </w:rPr>
        <w:t xml:space="preserve">(a) </w:t>
      </w:r>
      <w:r w:rsidRPr="00864023">
        <w:rPr>
          <w:rFonts w:ascii="Arial" w:hAnsi="Arial" w:cs="Arial"/>
        </w:rPr>
        <w:t>de por lo menos 1 año.</w:t>
      </w:r>
    </w:p>
    <w:p w14:paraId="27187DFF" w14:textId="77777777"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 xml:space="preserve">Conocimientos Técnicos de su área en la preparación de planes de entrenamiento y capacitación. </w:t>
      </w:r>
    </w:p>
    <w:p w14:paraId="71A66910" w14:textId="77777777"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 xml:space="preserve">Conocimientos en la preparación de informes de gestión, elaboración de presupuestos </w:t>
      </w:r>
      <w:proofErr w:type="gramStart"/>
      <w:r w:rsidRPr="00864023">
        <w:rPr>
          <w:rFonts w:ascii="Arial" w:hAnsi="Arial" w:cs="Arial"/>
        </w:rPr>
        <w:t>de acuerdo a</w:t>
      </w:r>
      <w:proofErr w:type="gramEnd"/>
      <w:r w:rsidRPr="00864023">
        <w:rPr>
          <w:rFonts w:ascii="Arial" w:hAnsi="Arial" w:cs="Arial"/>
        </w:rPr>
        <w:t xml:space="preserve"> las necesidades de la disciplina. Conocimientos básicos de herramientas de cómputo (Excel, Word, Power </w:t>
      </w:r>
      <w:r w:rsidRPr="00864023">
        <w:rPr>
          <w:rFonts w:ascii="Arial" w:hAnsi="Arial" w:cs="Arial"/>
        </w:rPr>
        <w:lastRenderedPageBreak/>
        <w:t>Point, creador de archivos PDF, navegadores de Internet y uso de correo electrónico, administradores de archivos de datos y de fotografías).</w:t>
      </w:r>
    </w:p>
    <w:p w14:paraId="18198B51" w14:textId="77777777"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Conocimientos básicos de primeros auxilios.</w:t>
      </w:r>
    </w:p>
    <w:p w14:paraId="270269AF" w14:textId="4722B33B"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Contar con cursos de actualización en el área de técnicas de entrenamiento del</w:t>
      </w:r>
      <w:r w:rsidRPr="00864023">
        <w:rPr>
          <w:rFonts w:ascii="Arial" w:hAnsi="Arial" w:cs="Arial"/>
          <w:lang w:val="es-419"/>
        </w:rPr>
        <w:t xml:space="preserve"> </w:t>
      </w:r>
      <w:r w:rsidRPr="00864023">
        <w:rPr>
          <w:rFonts w:ascii="Arial" w:hAnsi="Arial" w:cs="Arial"/>
          <w:b/>
          <w:bCs/>
          <w:lang w:val="es-419"/>
        </w:rPr>
        <w:t>FUTBOL</w:t>
      </w:r>
      <w:r w:rsidR="002513F1" w:rsidRPr="00864023">
        <w:rPr>
          <w:rFonts w:ascii="Arial" w:hAnsi="Arial" w:cs="Arial"/>
          <w:b/>
          <w:bCs/>
          <w:lang w:val="es-419"/>
        </w:rPr>
        <w:t xml:space="preserve"> ONCE MASCULINO PARA JUEGOS NACIONALES</w:t>
      </w:r>
      <w:r w:rsidRPr="00864023">
        <w:rPr>
          <w:rFonts w:ascii="Arial" w:hAnsi="Arial" w:cs="Arial"/>
          <w:b/>
          <w:bCs/>
          <w:lang w:val="es-419"/>
        </w:rPr>
        <w:t>.</w:t>
      </w:r>
    </w:p>
    <w:p w14:paraId="229D2E73" w14:textId="77777777"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Conocimiento de la calendarización y normativa anual de la federación respecto de eventos, categorías, pruebas, así como las de categorías y pruebas de los eventos de Juegos Nacionales y sus normativas.</w:t>
      </w:r>
    </w:p>
    <w:p w14:paraId="030BBD62" w14:textId="51572FDD" w:rsidR="00383172" w:rsidRPr="00864023" w:rsidRDefault="00383172" w:rsidP="003604E4">
      <w:pPr>
        <w:numPr>
          <w:ilvl w:val="0"/>
          <w:numId w:val="4"/>
        </w:numPr>
        <w:spacing w:after="160" w:line="276" w:lineRule="auto"/>
        <w:contextualSpacing/>
        <w:jc w:val="both"/>
        <w:rPr>
          <w:rFonts w:ascii="Arial" w:hAnsi="Arial" w:cs="Arial"/>
          <w:bCs/>
        </w:rPr>
      </w:pPr>
      <w:r w:rsidRPr="00864023">
        <w:rPr>
          <w:rFonts w:ascii="Arial" w:hAnsi="Arial" w:cs="Arial"/>
        </w:rPr>
        <w:t xml:space="preserve">Experiencia en la programación y ejecución de eventos y torneos de </w:t>
      </w:r>
      <w:r w:rsidRPr="00864023">
        <w:rPr>
          <w:rFonts w:ascii="Arial" w:hAnsi="Arial" w:cs="Arial"/>
          <w:b/>
          <w:bCs/>
        </w:rPr>
        <w:t>FUTBO</w:t>
      </w:r>
      <w:r w:rsidR="002513F1" w:rsidRPr="00864023">
        <w:rPr>
          <w:rFonts w:ascii="Arial" w:hAnsi="Arial" w:cs="Arial"/>
          <w:b/>
          <w:bCs/>
        </w:rPr>
        <w:t>L ONCE MASCULINO PARA JUEGOS NACIONALES</w:t>
      </w:r>
      <w:r w:rsidRPr="00864023">
        <w:rPr>
          <w:rFonts w:ascii="Arial" w:hAnsi="Arial" w:cs="Arial"/>
          <w:bCs/>
        </w:rPr>
        <w:t>.</w:t>
      </w:r>
    </w:p>
    <w:p w14:paraId="746D16A4" w14:textId="6BADDC70"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 xml:space="preserve">Experiencia en la preparación e implementación de charlas de capacitación en el área del </w:t>
      </w:r>
      <w:r w:rsidRPr="00864023">
        <w:rPr>
          <w:rFonts w:ascii="Arial" w:hAnsi="Arial" w:cs="Arial"/>
          <w:b/>
          <w:bCs/>
        </w:rPr>
        <w:t>FUTBOL</w:t>
      </w:r>
      <w:r w:rsidR="002513F1" w:rsidRPr="00864023">
        <w:rPr>
          <w:rFonts w:ascii="Arial" w:hAnsi="Arial" w:cs="Arial"/>
          <w:b/>
          <w:bCs/>
        </w:rPr>
        <w:t xml:space="preserve"> ONCE PARA JUEGOS NACIONALES. </w:t>
      </w:r>
    </w:p>
    <w:p w14:paraId="180A7AB5" w14:textId="77777777" w:rsidR="00383172" w:rsidRPr="00864023" w:rsidRDefault="00383172" w:rsidP="003604E4">
      <w:pPr>
        <w:numPr>
          <w:ilvl w:val="0"/>
          <w:numId w:val="4"/>
        </w:numPr>
        <w:spacing w:after="160" w:line="276" w:lineRule="auto"/>
        <w:contextualSpacing/>
        <w:jc w:val="both"/>
        <w:rPr>
          <w:rFonts w:ascii="Arial" w:hAnsi="Arial" w:cs="Arial"/>
          <w:b/>
        </w:rPr>
      </w:pPr>
      <w:r w:rsidRPr="00864023">
        <w:rPr>
          <w:rFonts w:ascii="Arial" w:hAnsi="Arial" w:cs="Arial"/>
        </w:rPr>
        <w:t>Disponibilidad de tiempo.</w:t>
      </w:r>
    </w:p>
    <w:p w14:paraId="65123629" w14:textId="77777777" w:rsidR="00383172" w:rsidRPr="00864023" w:rsidRDefault="00383172" w:rsidP="003604E4">
      <w:pPr>
        <w:spacing w:line="276" w:lineRule="auto"/>
        <w:ind w:left="1080"/>
        <w:contextualSpacing/>
        <w:jc w:val="both"/>
        <w:rPr>
          <w:rFonts w:ascii="Arial" w:hAnsi="Arial" w:cs="Arial"/>
        </w:rPr>
      </w:pPr>
    </w:p>
    <w:p w14:paraId="06B4BCE2" w14:textId="77777777" w:rsidR="00383172" w:rsidRPr="00864023" w:rsidRDefault="00383172" w:rsidP="003604E4">
      <w:pPr>
        <w:spacing w:line="276" w:lineRule="auto"/>
        <w:ind w:left="720"/>
        <w:contextualSpacing/>
        <w:jc w:val="both"/>
        <w:rPr>
          <w:rFonts w:ascii="Arial" w:hAnsi="Arial" w:cs="Arial"/>
        </w:rPr>
      </w:pPr>
    </w:p>
    <w:p w14:paraId="5EBED27D" w14:textId="77777777" w:rsidR="00383172" w:rsidRPr="00864023" w:rsidRDefault="00383172" w:rsidP="003604E4">
      <w:pPr>
        <w:spacing w:line="276" w:lineRule="auto"/>
        <w:contextualSpacing/>
        <w:jc w:val="both"/>
        <w:rPr>
          <w:rFonts w:ascii="Arial" w:hAnsi="Arial" w:cs="Arial"/>
          <w:b/>
        </w:rPr>
      </w:pPr>
      <w:r w:rsidRPr="00864023">
        <w:rPr>
          <w:rFonts w:ascii="Arial" w:hAnsi="Arial" w:cs="Arial"/>
          <w:b/>
        </w:rPr>
        <w:t>NATURALEZA</w:t>
      </w:r>
    </w:p>
    <w:p w14:paraId="599DDB94" w14:textId="77777777" w:rsidR="00383172" w:rsidRPr="00864023" w:rsidRDefault="00383172" w:rsidP="003604E4">
      <w:pPr>
        <w:spacing w:line="276" w:lineRule="auto"/>
        <w:ind w:left="1080"/>
        <w:contextualSpacing/>
        <w:jc w:val="both"/>
        <w:rPr>
          <w:rFonts w:ascii="Arial" w:hAnsi="Arial" w:cs="Arial"/>
        </w:rPr>
      </w:pPr>
    </w:p>
    <w:p w14:paraId="17FD9243" w14:textId="77777777" w:rsidR="00383172" w:rsidRPr="00864023" w:rsidRDefault="00383172" w:rsidP="003604E4">
      <w:pPr>
        <w:spacing w:line="276" w:lineRule="auto"/>
        <w:contextualSpacing/>
        <w:jc w:val="both"/>
        <w:rPr>
          <w:rFonts w:ascii="Arial" w:hAnsi="Arial" w:cs="Arial"/>
        </w:rPr>
      </w:pPr>
      <w:r w:rsidRPr="00864023">
        <w:rPr>
          <w:rFonts w:ascii="Arial" w:hAnsi="Arial" w:cs="Arial"/>
        </w:rPr>
        <w:t>“El objeto de la presente contratación es la prestación de servicios profesionales</w:t>
      </w:r>
      <w:r w:rsidRPr="00864023">
        <w:rPr>
          <w:rFonts w:ascii="Arial" w:hAnsi="Arial" w:cs="Arial"/>
          <w:lang w:val="es-419"/>
        </w:rPr>
        <w:t xml:space="preserve"> técnicos deportivos</w:t>
      </w:r>
      <w:r w:rsidRPr="00864023">
        <w:rPr>
          <w:rFonts w:ascii="Arial" w:hAnsi="Arial" w:cs="Arial"/>
        </w:rPr>
        <w:t>, sin relación de empleo público, de conformidad con los procedimientos establecidos en los artículos 65 y 171 de la Ley de Contratación Administrativa”.</w:t>
      </w:r>
    </w:p>
    <w:p w14:paraId="75E0D17A" w14:textId="77777777" w:rsidR="00383172" w:rsidRPr="00864023" w:rsidRDefault="00383172" w:rsidP="003604E4">
      <w:pPr>
        <w:spacing w:line="276" w:lineRule="auto"/>
        <w:ind w:left="1080"/>
        <w:contextualSpacing/>
        <w:jc w:val="both"/>
        <w:rPr>
          <w:rFonts w:ascii="Arial" w:hAnsi="Arial" w:cs="Arial"/>
        </w:rPr>
      </w:pPr>
    </w:p>
    <w:p w14:paraId="4CD13DEA" w14:textId="77777777" w:rsidR="00383172" w:rsidRPr="00864023" w:rsidRDefault="00383172" w:rsidP="003604E4">
      <w:pPr>
        <w:numPr>
          <w:ilvl w:val="0"/>
          <w:numId w:val="6"/>
        </w:numPr>
        <w:spacing w:after="160" w:line="276" w:lineRule="auto"/>
        <w:contextualSpacing/>
        <w:jc w:val="both"/>
        <w:rPr>
          <w:rFonts w:ascii="Arial" w:hAnsi="Arial" w:cs="Arial"/>
          <w:b/>
        </w:rPr>
      </w:pPr>
      <w:r w:rsidRPr="00864023">
        <w:rPr>
          <w:rFonts w:ascii="Arial" w:hAnsi="Arial" w:cs="Arial"/>
        </w:rPr>
        <w:t xml:space="preserve">Este contrato es por servicios profesionales, y estará sujeto al horario que defina el oferente seleccionado, </w:t>
      </w:r>
      <w:r w:rsidRPr="00864023">
        <w:rPr>
          <w:rFonts w:ascii="Arial" w:hAnsi="Arial" w:cs="Arial"/>
          <w:lang w:val="es-419"/>
        </w:rPr>
        <w:t>el cual le comunicará al</w:t>
      </w:r>
      <w:r w:rsidRPr="00864023">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124118F2" w14:textId="77777777" w:rsidR="00383172" w:rsidRPr="00864023" w:rsidRDefault="00383172" w:rsidP="003604E4">
      <w:pPr>
        <w:numPr>
          <w:ilvl w:val="0"/>
          <w:numId w:val="3"/>
        </w:numPr>
        <w:spacing w:after="160" w:line="276" w:lineRule="auto"/>
        <w:jc w:val="both"/>
        <w:rPr>
          <w:rFonts w:ascii="Arial" w:hAnsi="Arial" w:cs="Arial"/>
        </w:rPr>
      </w:pPr>
      <w:r w:rsidRPr="00864023">
        <w:rPr>
          <w:rFonts w:ascii="Arial" w:hAnsi="Arial" w:cs="Arial"/>
        </w:rPr>
        <w:t xml:space="preserve">Recursos contra el Cartel y contra el Acto de Adjudicación, se aplicará según lo estipulado en los artículos 81 siguientes y concordantes de la Ley de la Contratación Administrativa. </w:t>
      </w:r>
    </w:p>
    <w:p w14:paraId="6666B4B5" w14:textId="77777777" w:rsidR="00383172" w:rsidRPr="00864023" w:rsidRDefault="00383172" w:rsidP="003604E4">
      <w:pPr>
        <w:numPr>
          <w:ilvl w:val="0"/>
          <w:numId w:val="3"/>
        </w:numPr>
        <w:spacing w:after="160" w:line="276" w:lineRule="auto"/>
        <w:jc w:val="both"/>
        <w:rPr>
          <w:rFonts w:ascii="Arial" w:hAnsi="Arial" w:cs="Arial"/>
        </w:rPr>
      </w:pPr>
      <w:r w:rsidRPr="00864023">
        <w:rPr>
          <w:rFonts w:ascii="Arial" w:hAnsi="Arial" w:cs="Arial"/>
          <w:b/>
        </w:rPr>
        <w:t>ARTÍCULO 82</w:t>
      </w:r>
      <w:r w:rsidRPr="00864023">
        <w:rPr>
          <w:rFonts w:ascii="Arial" w:hAnsi="Arial" w:cs="Arial"/>
        </w:rPr>
        <w:t xml:space="preserve">.-Legitimación y supuestos. Podrá interponer el recurso de objeción todo oferente potencial o su representante, cuando se considere que ha habido vicios de procedimiento, se ha incurrido en alguna violación </w:t>
      </w:r>
      <w:r w:rsidRPr="00864023">
        <w:rPr>
          <w:rFonts w:ascii="Arial" w:hAnsi="Arial" w:cs="Arial"/>
        </w:rPr>
        <w:lastRenderedPageBreak/>
        <w:t>de los principios fundamentales de la contratación o se ha quebrantado, de alguna forma, el ordenamiento regulador de la materia. Además, estará 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0D2F77D2" w14:textId="77777777" w:rsidR="00383172" w:rsidRPr="00864023" w:rsidRDefault="00383172" w:rsidP="003604E4">
      <w:pPr>
        <w:numPr>
          <w:ilvl w:val="0"/>
          <w:numId w:val="3"/>
        </w:numPr>
        <w:spacing w:after="160" w:line="276" w:lineRule="auto"/>
        <w:jc w:val="both"/>
        <w:rPr>
          <w:rFonts w:ascii="Arial" w:hAnsi="Arial" w:cs="Arial"/>
        </w:rPr>
      </w:pPr>
      <w:r w:rsidRPr="00864023">
        <w:rPr>
          <w:rFonts w:ascii="Arial" w:hAnsi="Arial" w:cs="Arial"/>
          <w:b/>
        </w:rPr>
        <w:t xml:space="preserve">ARTICULO 91. </w:t>
      </w:r>
      <w:r w:rsidRPr="00864023">
        <w:rPr>
          <w:rFonts w:ascii="Arial" w:hAnsi="Arial" w:cs="Arial"/>
        </w:rPr>
        <w:t xml:space="preserve">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w:t>
      </w:r>
      <w:proofErr w:type="gramStart"/>
      <w:r w:rsidRPr="00864023">
        <w:rPr>
          <w:rFonts w:ascii="Arial" w:hAnsi="Arial" w:cs="Arial"/>
        </w:rPr>
        <w:t>mayor información</w:t>
      </w:r>
      <w:proofErr w:type="gramEnd"/>
      <w:r w:rsidRPr="00864023">
        <w:rPr>
          <w:rFonts w:ascii="Arial" w:hAnsi="Arial" w:cs="Arial"/>
        </w:rPr>
        <w:t xml:space="preserve"> pueden comunicarse a las oficinas del Comité Cantonal de Deportes y Recreación de Liberia al correo electrónico ccdr.liberiadeporteyrecreacioncr.com</w:t>
      </w:r>
    </w:p>
    <w:p w14:paraId="711474A0" w14:textId="77777777" w:rsidR="00383172" w:rsidRPr="00864023" w:rsidRDefault="00383172" w:rsidP="003604E4">
      <w:pPr>
        <w:spacing w:line="276" w:lineRule="auto"/>
        <w:jc w:val="both"/>
        <w:rPr>
          <w:rFonts w:ascii="Arial" w:hAnsi="Arial" w:cs="Arial"/>
          <w:shd w:val="clear" w:color="auto" w:fill="FFFFFF"/>
          <w:lang w:val="es-419"/>
        </w:rPr>
      </w:pPr>
    </w:p>
    <w:p w14:paraId="38CB06F3" w14:textId="77777777" w:rsidR="00383172" w:rsidRPr="00864023" w:rsidRDefault="00383172" w:rsidP="003604E4">
      <w:pPr>
        <w:spacing w:line="276" w:lineRule="auto"/>
        <w:jc w:val="both"/>
        <w:rPr>
          <w:rFonts w:ascii="Arial" w:hAnsi="Arial" w:cs="Arial"/>
          <w:b/>
        </w:rPr>
      </w:pPr>
      <w:r w:rsidRPr="00864023">
        <w:rPr>
          <w:rFonts w:ascii="Arial" w:hAnsi="Arial" w:cs="Arial"/>
          <w:b/>
          <w:shd w:val="clear" w:color="auto" w:fill="FFFFFF"/>
        </w:rPr>
        <w:t>DEL CONTRATADO(A) ENTRENADOR(A)</w:t>
      </w:r>
    </w:p>
    <w:p w14:paraId="5FD6769C" w14:textId="77777777" w:rsidR="00383172" w:rsidRPr="00864023" w:rsidRDefault="00383172" w:rsidP="003604E4">
      <w:pPr>
        <w:spacing w:line="276" w:lineRule="auto"/>
        <w:jc w:val="both"/>
        <w:rPr>
          <w:rFonts w:ascii="Arial" w:hAnsi="Arial" w:cs="Arial"/>
        </w:rPr>
      </w:pPr>
    </w:p>
    <w:p w14:paraId="419132D0" w14:textId="77777777" w:rsidR="00383172" w:rsidRPr="00864023" w:rsidRDefault="00383172" w:rsidP="003604E4">
      <w:pPr>
        <w:spacing w:line="276" w:lineRule="auto"/>
        <w:jc w:val="both"/>
        <w:rPr>
          <w:rFonts w:ascii="Arial" w:hAnsi="Arial" w:cs="Arial"/>
        </w:rPr>
      </w:pPr>
      <w:r w:rsidRPr="00864023">
        <w:rPr>
          <w:rFonts w:ascii="Arial" w:hAnsi="Arial" w:cs="Arial"/>
        </w:rPr>
        <w:t xml:space="preserve">El oferente </w:t>
      </w:r>
      <w:r w:rsidRPr="00864023">
        <w:rPr>
          <w:rFonts w:ascii="Arial" w:hAnsi="Arial" w:cs="Arial"/>
          <w:lang w:val="es-419"/>
        </w:rPr>
        <w:t>contratado</w:t>
      </w:r>
      <w:r w:rsidRPr="00864023">
        <w:rPr>
          <w:rFonts w:ascii="Arial" w:hAnsi="Arial" w:cs="Arial"/>
        </w:rPr>
        <w:t xml:space="preserve"> elaborará y presentará un plan de trabajo al inicio de la prestación de sus servicios profesionales,</w:t>
      </w:r>
      <w:r w:rsidRPr="00864023">
        <w:rPr>
          <w:rFonts w:ascii="Arial" w:hAnsi="Arial" w:cs="Arial"/>
          <w:lang w:val="es-419"/>
        </w:rPr>
        <w:t xml:space="preserve"> con macrociclo. También el mesociclo</w:t>
      </w:r>
      <w:r w:rsidRPr="00864023">
        <w:rPr>
          <w:rFonts w:ascii="Arial" w:hAnsi="Arial" w:cs="Arial"/>
        </w:rPr>
        <w:t xml:space="preserve"> el cual abarcará la planificación y organización de la disciplina ofertada. Dicho plan de trabajo </w:t>
      </w:r>
      <w:r w:rsidRPr="00864023">
        <w:rPr>
          <w:rFonts w:ascii="Arial" w:hAnsi="Arial" w:cs="Arial"/>
          <w:lang w:val="es-419"/>
        </w:rPr>
        <w:t xml:space="preserve">se presenta en digital y físico, </w:t>
      </w:r>
      <w:r w:rsidRPr="00864023">
        <w:rPr>
          <w:rFonts w:ascii="Arial" w:hAnsi="Arial" w:cs="Arial"/>
        </w:rPr>
        <w:t>debe de contener las siguientes partes:</w:t>
      </w:r>
    </w:p>
    <w:p w14:paraId="7A571DDD" w14:textId="77777777" w:rsidR="00383172" w:rsidRPr="00864023" w:rsidRDefault="00383172" w:rsidP="003604E4">
      <w:pPr>
        <w:spacing w:line="276" w:lineRule="auto"/>
        <w:jc w:val="both"/>
        <w:rPr>
          <w:rFonts w:ascii="Arial" w:hAnsi="Arial" w:cs="Arial"/>
        </w:rPr>
      </w:pPr>
    </w:p>
    <w:p w14:paraId="7B21B259" w14:textId="069DF954" w:rsidR="00383172" w:rsidRPr="00864023" w:rsidRDefault="00383172" w:rsidP="003604E4">
      <w:pPr>
        <w:numPr>
          <w:ilvl w:val="0"/>
          <w:numId w:val="4"/>
        </w:numPr>
        <w:spacing w:line="276" w:lineRule="auto"/>
        <w:jc w:val="both"/>
        <w:rPr>
          <w:rFonts w:ascii="Arial" w:hAnsi="Arial" w:cs="Arial"/>
        </w:rPr>
      </w:pPr>
      <w:r w:rsidRPr="00864023">
        <w:rPr>
          <w:rFonts w:ascii="Arial" w:hAnsi="Arial" w:cs="Arial"/>
        </w:rPr>
        <w:t>Portada (Título, nombre del comité, el entrenador</w:t>
      </w:r>
      <w:r w:rsidR="00E27E85" w:rsidRPr="00864023">
        <w:rPr>
          <w:rFonts w:ascii="Arial" w:hAnsi="Arial" w:cs="Arial"/>
        </w:rPr>
        <w:t xml:space="preserve"> (a)</w:t>
      </w:r>
      <w:r w:rsidRPr="00864023">
        <w:rPr>
          <w:rFonts w:ascii="Arial" w:hAnsi="Arial" w:cs="Arial"/>
        </w:rPr>
        <w:t>, correo electrónico, fecha, datos generales)</w:t>
      </w:r>
    </w:p>
    <w:p w14:paraId="56C40554" w14:textId="77777777" w:rsidR="00383172" w:rsidRPr="00864023" w:rsidRDefault="00383172" w:rsidP="003604E4">
      <w:pPr>
        <w:numPr>
          <w:ilvl w:val="0"/>
          <w:numId w:val="4"/>
        </w:numPr>
        <w:spacing w:line="276" w:lineRule="auto"/>
        <w:jc w:val="both"/>
        <w:rPr>
          <w:rFonts w:ascii="Arial" w:hAnsi="Arial" w:cs="Arial"/>
          <w:lang w:val="es-419"/>
        </w:rPr>
      </w:pPr>
      <w:r w:rsidRPr="00864023">
        <w:rPr>
          <w:rFonts w:ascii="Arial" w:hAnsi="Arial" w:cs="Arial"/>
        </w:rPr>
        <w:t>Pruebas diagnósticas y resultados antes, durante y al finalizar el proceso. Se debe realizar una prueba diagnóstica cada tres meses como mínimo por cada equipo bajo el cargo del contratado.</w:t>
      </w:r>
    </w:p>
    <w:p w14:paraId="390D513D" w14:textId="77777777" w:rsidR="00383172" w:rsidRPr="00864023" w:rsidRDefault="00383172" w:rsidP="003604E4">
      <w:pPr>
        <w:numPr>
          <w:ilvl w:val="0"/>
          <w:numId w:val="4"/>
        </w:numPr>
        <w:spacing w:line="276" w:lineRule="auto"/>
        <w:jc w:val="both"/>
        <w:rPr>
          <w:rFonts w:ascii="Arial" w:hAnsi="Arial" w:cs="Arial"/>
        </w:rPr>
      </w:pPr>
      <w:r w:rsidRPr="00864023">
        <w:rPr>
          <w:rFonts w:ascii="Arial" w:hAnsi="Arial" w:cs="Arial"/>
        </w:rPr>
        <w:t xml:space="preserve">Objetivo(s) generales, debe de referirse al desarrollo deportivo </w:t>
      </w:r>
      <w:r w:rsidRPr="00864023">
        <w:rPr>
          <w:rFonts w:ascii="Arial" w:hAnsi="Arial" w:cs="Arial"/>
          <w:lang w:val="es-419"/>
        </w:rPr>
        <w:t>de la disciplina en función a</w:t>
      </w:r>
      <w:r w:rsidRPr="00864023">
        <w:rPr>
          <w:rFonts w:ascii="Arial" w:hAnsi="Arial" w:cs="Arial"/>
        </w:rPr>
        <w:t xml:space="preserve"> los atletas.</w:t>
      </w:r>
    </w:p>
    <w:p w14:paraId="4EF27650" w14:textId="77777777" w:rsidR="00383172" w:rsidRPr="00864023" w:rsidRDefault="00383172" w:rsidP="003604E4">
      <w:pPr>
        <w:numPr>
          <w:ilvl w:val="0"/>
          <w:numId w:val="4"/>
        </w:numPr>
        <w:spacing w:line="276" w:lineRule="auto"/>
        <w:jc w:val="both"/>
        <w:rPr>
          <w:rFonts w:ascii="Arial" w:hAnsi="Arial" w:cs="Arial"/>
        </w:rPr>
      </w:pPr>
      <w:r w:rsidRPr="00864023">
        <w:rPr>
          <w:rFonts w:ascii="Arial" w:hAnsi="Arial" w:cs="Arial"/>
        </w:rPr>
        <w:t>Objetivos específicos</w:t>
      </w:r>
      <w:r w:rsidRPr="00864023">
        <w:rPr>
          <w:rFonts w:ascii="Arial" w:hAnsi="Arial" w:cs="Arial"/>
          <w:lang w:val="es-419"/>
        </w:rPr>
        <w:t xml:space="preserve">, </w:t>
      </w:r>
      <w:r w:rsidRPr="00864023">
        <w:rPr>
          <w:rFonts w:ascii="Arial" w:hAnsi="Arial" w:cs="Arial"/>
        </w:rPr>
        <w:t xml:space="preserve">debe de referirse al desarrollo deportivo </w:t>
      </w:r>
      <w:r w:rsidRPr="00864023">
        <w:rPr>
          <w:rFonts w:ascii="Arial" w:hAnsi="Arial" w:cs="Arial"/>
          <w:lang w:val="es-419"/>
        </w:rPr>
        <w:t>de la disciplina en función a</w:t>
      </w:r>
      <w:r w:rsidRPr="00864023">
        <w:rPr>
          <w:rFonts w:ascii="Arial" w:hAnsi="Arial" w:cs="Arial"/>
        </w:rPr>
        <w:t xml:space="preserve"> los atletas.</w:t>
      </w:r>
    </w:p>
    <w:p w14:paraId="46B1BD25" w14:textId="77777777" w:rsidR="00383172" w:rsidRPr="00864023" w:rsidRDefault="00383172" w:rsidP="003604E4">
      <w:pPr>
        <w:numPr>
          <w:ilvl w:val="0"/>
          <w:numId w:val="4"/>
        </w:numPr>
        <w:spacing w:line="276" w:lineRule="auto"/>
        <w:jc w:val="both"/>
        <w:rPr>
          <w:rFonts w:ascii="Arial" w:hAnsi="Arial" w:cs="Arial"/>
        </w:rPr>
      </w:pPr>
      <w:r w:rsidRPr="00864023">
        <w:rPr>
          <w:rFonts w:ascii="Arial" w:hAnsi="Arial" w:cs="Arial"/>
        </w:rPr>
        <w:t xml:space="preserve">Contenidos a desarrollar físicos, técnicos, tácticos y psicológicos con su cronograma anual adjunto. </w:t>
      </w:r>
    </w:p>
    <w:p w14:paraId="2BB2055E" w14:textId="77777777" w:rsidR="00383172" w:rsidRPr="00864023" w:rsidRDefault="00383172" w:rsidP="003604E4">
      <w:pPr>
        <w:numPr>
          <w:ilvl w:val="0"/>
          <w:numId w:val="4"/>
        </w:numPr>
        <w:spacing w:line="276" w:lineRule="auto"/>
        <w:jc w:val="both"/>
        <w:rPr>
          <w:rFonts w:ascii="Arial" w:hAnsi="Arial" w:cs="Arial"/>
        </w:rPr>
      </w:pPr>
      <w:r w:rsidRPr="00864023">
        <w:rPr>
          <w:rFonts w:ascii="Arial" w:hAnsi="Arial" w:cs="Arial"/>
        </w:rPr>
        <w:t>Cronograma anual de participaciones en torneos y fogueos</w:t>
      </w:r>
      <w:r w:rsidRPr="00864023">
        <w:rPr>
          <w:rFonts w:ascii="Arial" w:hAnsi="Arial" w:cs="Arial"/>
          <w:lang w:val="es-419"/>
        </w:rPr>
        <w:t xml:space="preserve"> en función de los objetivos planteados</w:t>
      </w:r>
      <w:r w:rsidRPr="00864023">
        <w:rPr>
          <w:rFonts w:ascii="Arial" w:hAnsi="Arial" w:cs="Arial"/>
        </w:rPr>
        <w:t>.</w:t>
      </w:r>
    </w:p>
    <w:p w14:paraId="6784A137" w14:textId="77777777" w:rsidR="00383172" w:rsidRPr="00864023" w:rsidRDefault="00383172" w:rsidP="003604E4">
      <w:pPr>
        <w:numPr>
          <w:ilvl w:val="0"/>
          <w:numId w:val="4"/>
        </w:numPr>
        <w:spacing w:line="276" w:lineRule="auto"/>
        <w:jc w:val="both"/>
        <w:rPr>
          <w:rFonts w:ascii="Arial" w:hAnsi="Arial" w:cs="Arial"/>
        </w:rPr>
      </w:pPr>
      <w:r w:rsidRPr="00864023">
        <w:rPr>
          <w:rFonts w:ascii="Arial" w:hAnsi="Arial" w:cs="Arial"/>
        </w:rPr>
        <w:t>Necesidades de materiales o implementos deportivos de la disciplina.</w:t>
      </w:r>
    </w:p>
    <w:p w14:paraId="6629B26A" w14:textId="77777777" w:rsidR="00383172" w:rsidRPr="00864023" w:rsidRDefault="00383172" w:rsidP="003604E4">
      <w:pPr>
        <w:numPr>
          <w:ilvl w:val="0"/>
          <w:numId w:val="4"/>
        </w:numPr>
        <w:spacing w:after="160" w:line="276" w:lineRule="auto"/>
        <w:jc w:val="both"/>
        <w:rPr>
          <w:rFonts w:ascii="Arial" w:hAnsi="Arial" w:cs="Arial"/>
        </w:rPr>
      </w:pPr>
      <w:r w:rsidRPr="00864023">
        <w:rPr>
          <w:rFonts w:ascii="Arial" w:hAnsi="Arial" w:cs="Arial"/>
        </w:rPr>
        <w:lastRenderedPageBreak/>
        <w:t>El oferente contratado coordinará su labor con el CCDRL para el cumplimiento de objetivos generales y específicos, contenidos, programas, participación en competiciones, solicitudes de transportes, juegos como torneos y campeonatos, pago de arbitrajes, necesidades de implementos deportivos que emanan del plan del</w:t>
      </w:r>
    </w:p>
    <w:p w14:paraId="68AE7AE0" w14:textId="77777777" w:rsidR="00383172" w:rsidRPr="00864023" w:rsidRDefault="00383172" w:rsidP="003604E4">
      <w:pPr>
        <w:numPr>
          <w:ilvl w:val="0"/>
          <w:numId w:val="3"/>
        </w:numPr>
        <w:spacing w:after="160" w:line="276" w:lineRule="auto"/>
        <w:jc w:val="both"/>
        <w:rPr>
          <w:rFonts w:ascii="Arial" w:hAnsi="Arial" w:cs="Arial"/>
        </w:rPr>
      </w:pPr>
      <w:r w:rsidRPr="00864023">
        <w:rPr>
          <w:rFonts w:ascii="Arial" w:hAnsi="Arial" w:cs="Arial"/>
        </w:rPr>
        <w:t>El oferente contratado deberá mantener una estricta planificación, organización, ejecución y control de todos sus procesos tanto de juegos deportivos nacionales como torneos nacionales</w:t>
      </w:r>
      <w:r w:rsidRPr="00864023">
        <w:rPr>
          <w:rFonts w:ascii="Arial" w:hAnsi="Arial" w:cs="Arial"/>
          <w:lang w:val="es-419"/>
        </w:rPr>
        <w:t xml:space="preserve"> e internacionales</w:t>
      </w:r>
      <w:r w:rsidRPr="00864023">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08ACD293" w14:textId="309E2977" w:rsidR="00383172" w:rsidRPr="00864023" w:rsidRDefault="00383172" w:rsidP="003604E4">
      <w:pPr>
        <w:numPr>
          <w:ilvl w:val="0"/>
          <w:numId w:val="7"/>
        </w:numPr>
        <w:spacing w:after="160" w:line="276" w:lineRule="auto"/>
        <w:jc w:val="both"/>
        <w:rPr>
          <w:rFonts w:ascii="Arial" w:hAnsi="Arial" w:cs="Arial"/>
        </w:rPr>
      </w:pPr>
      <w:r w:rsidRPr="00864023">
        <w:rPr>
          <w:rFonts w:ascii="Arial" w:hAnsi="Arial" w:cs="Arial"/>
        </w:rPr>
        <w:t>Encabezado con el nombre del entrenador</w:t>
      </w:r>
      <w:r w:rsidR="00E27E85" w:rsidRPr="00864023">
        <w:rPr>
          <w:rFonts w:ascii="Arial" w:hAnsi="Arial" w:cs="Arial"/>
        </w:rPr>
        <w:t xml:space="preserve"> (a)</w:t>
      </w:r>
      <w:r w:rsidRPr="00864023">
        <w:rPr>
          <w:rFonts w:ascii="Arial" w:hAnsi="Arial" w:cs="Arial"/>
        </w:rPr>
        <w:t xml:space="preserve"> y del comité cantonal de deportes, plan mensual y fecha </w:t>
      </w:r>
    </w:p>
    <w:p w14:paraId="6916F3CB" w14:textId="77777777" w:rsidR="00383172" w:rsidRPr="00864023" w:rsidRDefault="00383172" w:rsidP="003604E4">
      <w:pPr>
        <w:numPr>
          <w:ilvl w:val="0"/>
          <w:numId w:val="7"/>
        </w:numPr>
        <w:spacing w:after="160" w:line="276" w:lineRule="auto"/>
        <w:jc w:val="both"/>
        <w:rPr>
          <w:rFonts w:ascii="Arial" w:hAnsi="Arial" w:cs="Arial"/>
        </w:rPr>
      </w:pPr>
      <w:r w:rsidRPr="00864023">
        <w:rPr>
          <w:rFonts w:ascii="Arial" w:hAnsi="Arial" w:cs="Arial"/>
        </w:rPr>
        <w:t>Objetivos planteados mensualmente.</w:t>
      </w:r>
    </w:p>
    <w:p w14:paraId="30939AE6" w14:textId="77777777" w:rsidR="00383172" w:rsidRPr="00864023" w:rsidRDefault="00383172" w:rsidP="003604E4">
      <w:pPr>
        <w:numPr>
          <w:ilvl w:val="0"/>
          <w:numId w:val="7"/>
        </w:numPr>
        <w:spacing w:after="160" w:line="276" w:lineRule="auto"/>
        <w:jc w:val="both"/>
        <w:rPr>
          <w:rFonts w:ascii="Arial" w:hAnsi="Arial" w:cs="Arial"/>
        </w:rPr>
      </w:pPr>
      <w:r w:rsidRPr="00864023">
        <w:rPr>
          <w:rFonts w:ascii="Arial" w:hAnsi="Arial" w:cs="Arial"/>
          <w:lang w:val="es-419"/>
        </w:rPr>
        <w:t xml:space="preserve">Resultados </w:t>
      </w:r>
      <w:proofErr w:type="gramStart"/>
      <w:r w:rsidRPr="00864023">
        <w:rPr>
          <w:rFonts w:ascii="Arial" w:hAnsi="Arial" w:cs="Arial"/>
          <w:lang w:val="es-419"/>
        </w:rPr>
        <w:t>de acuerdo a</w:t>
      </w:r>
      <w:proofErr w:type="gramEnd"/>
      <w:r w:rsidRPr="00864023">
        <w:rPr>
          <w:rFonts w:ascii="Arial" w:hAnsi="Arial" w:cs="Arial"/>
          <w:lang w:val="es-419"/>
        </w:rPr>
        <w:t xml:space="preserve"> la planificación individual y grupal, tanto deportiva como psicosocial. </w:t>
      </w:r>
    </w:p>
    <w:p w14:paraId="29AA2F77" w14:textId="77777777" w:rsidR="00383172" w:rsidRPr="00864023" w:rsidRDefault="00383172" w:rsidP="003604E4">
      <w:pPr>
        <w:numPr>
          <w:ilvl w:val="0"/>
          <w:numId w:val="7"/>
        </w:numPr>
        <w:spacing w:after="160" w:line="276" w:lineRule="auto"/>
        <w:jc w:val="both"/>
        <w:rPr>
          <w:rFonts w:ascii="Arial" w:hAnsi="Arial" w:cs="Arial"/>
        </w:rPr>
      </w:pPr>
      <w:r w:rsidRPr="00864023">
        <w:rPr>
          <w:rFonts w:ascii="Arial" w:hAnsi="Arial" w:cs="Arial"/>
        </w:rPr>
        <w:t xml:space="preserve">Lista de asistencia de atletas mensual firmada por cada atleta. </w:t>
      </w:r>
    </w:p>
    <w:p w14:paraId="00EBADC5" w14:textId="77777777" w:rsidR="00383172" w:rsidRPr="00864023" w:rsidRDefault="00383172" w:rsidP="003604E4">
      <w:pPr>
        <w:spacing w:line="276" w:lineRule="auto"/>
        <w:ind w:left="1080"/>
        <w:jc w:val="both"/>
        <w:rPr>
          <w:rFonts w:ascii="Arial" w:hAnsi="Arial" w:cs="Arial"/>
        </w:rPr>
      </w:pPr>
    </w:p>
    <w:p w14:paraId="6C760141"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061B1EA4"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59733A8A"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podrá aportar durante sus procesos cualquier material físico que considere beneficioso para alcanzar el éxito en el desarrollo de la disciplina.</w:t>
      </w:r>
    </w:p>
    <w:p w14:paraId="3499AC7B"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lastRenderedPageBreak/>
        <w:t xml:space="preserve">El oferente contratado llevará un control de la totalidad de miembros que integran cada equipo, así como de asistencia a los entrenamientos, fogueos y competencias que entregará junto con cada uno de sus informes de labor. </w:t>
      </w:r>
    </w:p>
    <w:p w14:paraId="067AB730" w14:textId="6436BAEA"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lang w:val="es-419"/>
        </w:rPr>
        <w:t>En el caso de que el entrenador</w:t>
      </w:r>
      <w:r w:rsidR="00E27E85" w:rsidRPr="00864023">
        <w:rPr>
          <w:rFonts w:ascii="Arial" w:hAnsi="Arial" w:cs="Arial"/>
          <w:lang w:val="es-419"/>
        </w:rPr>
        <w:t xml:space="preserve"> (a)</w:t>
      </w:r>
      <w:r w:rsidRPr="00864023">
        <w:rPr>
          <w:rFonts w:ascii="Arial" w:hAnsi="Arial" w:cs="Arial"/>
          <w:lang w:val="es-419"/>
        </w:rPr>
        <w:t xml:space="preserve"> se haga acompañar de otros profesionales o colaboradores para mejorar el desempeño de los atletas, deberá aportar sus respectivos currículums (</w:t>
      </w:r>
      <w:r w:rsidRPr="00864023">
        <w:rPr>
          <w:rFonts w:ascii="Arial" w:hAnsi="Arial" w:cs="Arial"/>
        </w:rPr>
        <w:t>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w:t>
      </w:r>
      <w:r w:rsidRPr="00864023">
        <w:rPr>
          <w:rFonts w:ascii="Arial" w:hAnsi="Arial" w:cs="Arial"/>
          <w:lang w:val="es-419"/>
        </w:rPr>
        <w:t>, el comité se reservará el derecho de aceptarlos o no dentro del equipo técnico del entrenado</w:t>
      </w:r>
      <w:r w:rsidR="00E27E85" w:rsidRPr="00864023">
        <w:rPr>
          <w:rFonts w:ascii="Arial" w:hAnsi="Arial" w:cs="Arial"/>
          <w:lang w:val="es-419"/>
        </w:rPr>
        <w:t>r (a)</w:t>
      </w:r>
      <w:r w:rsidRPr="00864023">
        <w:rPr>
          <w:rFonts w:ascii="Arial" w:hAnsi="Arial" w:cs="Arial"/>
          <w:lang w:val="es-419"/>
        </w:rPr>
        <w:t xml:space="preserve"> </w:t>
      </w:r>
    </w:p>
    <w:p w14:paraId="2CD2715F" w14:textId="66892DA1"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S</w:t>
      </w:r>
      <w:r w:rsidRPr="00864023">
        <w:rPr>
          <w:rFonts w:ascii="Arial" w:hAnsi="Arial" w:cs="Arial"/>
          <w:lang w:val="es-419"/>
        </w:rPr>
        <w:t>i durante la ejecución del plazo del contrato el oferente contratado integra alguna otra persona a su equipo técnico, deberá indicarlo por escrito al comité aportando su curriculum, será disposición del comité aceptarlos o no dentro del equipo técnico del entrenador</w:t>
      </w:r>
      <w:r w:rsidR="00E27E85" w:rsidRPr="00864023">
        <w:rPr>
          <w:rFonts w:ascii="Arial" w:hAnsi="Arial" w:cs="Arial"/>
          <w:lang w:val="es-419"/>
        </w:rPr>
        <w:t xml:space="preserve"> (a).  </w:t>
      </w:r>
      <w:r w:rsidRPr="00864023">
        <w:rPr>
          <w:rFonts w:ascii="Arial" w:hAnsi="Arial" w:cs="Arial"/>
          <w:lang w:val="es-419"/>
        </w:rPr>
        <w:t xml:space="preserve">En el caso de que alguno de su equipo técnico deje de ser colaborador se informara de igual forma al comité.   </w:t>
      </w:r>
    </w:p>
    <w:p w14:paraId="2054278D"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 xml:space="preserve">De ninguna forma se aceptará que el oferente integre un colaborador o profesional a su equipo técnico sin previo conocimiento y aceptación del comité.  </w:t>
      </w:r>
    </w:p>
    <w:p w14:paraId="577DFE20"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178AEA6B"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864023">
        <w:rPr>
          <w:rFonts w:ascii="Arial" w:hAnsi="Arial" w:cs="Arial"/>
          <w:lang w:val="es-419"/>
        </w:rPr>
        <w:t xml:space="preserve"> su propio</w:t>
      </w:r>
      <w:r w:rsidRPr="00864023">
        <w:rPr>
          <w:rFonts w:ascii="Arial" w:hAnsi="Arial" w:cs="Arial"/>
        </w:rPr>
        <w:t xml:space="preserve"> peculio el material perdido.</w:t>
      </w:r>
    </w:p>
    <w:p w14:paraId="474FC7B6"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5AAD7DD6"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lastRenderedPageBreak/>
        <w:t xml:space="preserve">El oferente contratado presentará al CCDRL un plan de trabajo con actividades de divulgación y promoción sana en la disciplina ofertada dentro del cantón para involucrar escuelas, colegios, comités comunales, etc., para favorecer el reclutamiento de atletas. </w:t>
      </w:r>
    </w:p>
    <w:p w14:paraId="4CC16A16"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deberá coordinar con el CCDRL, sus cronogramas de uso de la infraestructura, y materiales deportivos según la disponibilidad de horarios que tenga el Comité. En casos extraordinarios que se requiera utilizar la infraestructura, equipos y materiales deportivos en otros horarios y lugares diferentes, deberá ser autorizado con antelación.</w:t>
      </w:r>
    </w:p>
    <w:p w14:paraId="330FA4AF"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velar</w:t>
      </w:r>
      <w:r w:rsidRPr="00864023">
        <w:rPr>
          <w:rFonts w:ascii="Arial" w:hAnsi="Arial" w:cs="Arial"/>
          <w:lang w:val="es-419"/>
        </w:rPr>
        <w:t xml:space="preserve">á que, si </w:t>
      </w:r>
      <w:r w:rsidRPr="00864023">
        <w:rPr>
          <w:rFonts w:ascii="Arial" w:hAnsi="Arial" w:cs="Arial"/>
        </w:rPr>
        <w:t>por participación nacional o internacional no pudiese brindar sus servicios, deberá</w:t>
      </w:r>
      <w:r w:rsidRPr="00864023">
        <w:rPr>
          <w:rFonts w:ascii="Arial" w:hAnsi="Arial" w:cs="Arial"/>
          <w:lang w:val="es-419"/>
        </w:rPr>
        <w:t xml:space="preserve"> aportar la persona idónea en cuanto a atestados y sin ninguna restricción para ejercer la función técnica requerida.  </w:t>
      </w:r>
    </w:p>
    <w:p w14:paraId="7A2DAD7B"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lang w:val="es-419"/>
        </w:rPr>
        <w:t xml:space="preserve"> </w:t>
      </w:r>
      <w:r w:rsidRPr="00864023">
        <w:rPr>
          <w:rFonts w:ascii="Arial" w:hAnsi="Arial" w:cs="Arial"/>
        </w:rPr>
        <w:t>El oferente contratado</w:t>
      </w:r>
      <w:r w:rsidRPr="00864023">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456534B4"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w:t>
      </w:r>
      <w:r w:rsidRPr="00864023">
        <w:rPr>
          <w:rFonts w:ascii="Arial" w:hAnsi="Arial" w:cs="Arial"/>
          <w:lang w:val="es-419"/>
        </w:rPr>
        <w:t xml:space="preserve"> se encargará que los integrantes de su cuerpo técnico</w:t>
      </w:r>
      <w:r w:rsidRPr="00864023">
        <w:rPr>
          <w:rFonts w:ascii="Arial" w:hAnsi="Arial" w:cs="Arial"/>
        </w:rPr>
        <w:t xml:space="preserve"> (profesionales o colaboradores) se conducirá</w:t>
      </w:r>
      <w:r w:rsidRPr="00864023">
        <w:rPr>
          <w:rFonts w:ascii="Arial" w:hAnsi="Arial" w:cs="Arial"/>
          <w:lang w:val="es-419"/>
        </w:rPr>
        <w:t>n</w:t>
      </w:r>
      <w:r w:rsidRPr="00864023">
        <w:rPr>
          <w:rFonts w:ascii="Arial" w:hAnsi="Arial" w:cs="Arial"/>
        </w:rPr>
        <w:t xml:space="preserve"> en todo momento con amplio respeto hacia sus atletas y dirigentes, atletas o dirigentes contrarios y en general hacia toda persona con que se relaciona en la ejecución de sus servicios. </w:t>
      </w:r>
    </w:p>
    <w:p w14:paraId="56A3C251"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636290F7"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 xml:space="preserve">El oferente contratado deberá abstenerse de usar las instalaciones y servicios del CCDRL para su beneficio particular, de algún allegado o tercero a la función que se cumple. </w:t>
      </w:r>
    </w:p>
    <w:p w14:paraId="57603104"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 xml:space="preserve">El oferente contratado y sus colaboradores deberán presentarse con una vestimenta adecuada y una presentación personal impecable (aseo personal, </w:t>
      </w:r>
      <w:r w:rsidRPr="00864023">
        <w:rPr>
          <w:rFonts w:ascii="Arial" w:hAnsi="Arial" w:cs="Arial"/>
        </w:rPr>
        <w:lastRenderedPageBreak/>
        <w:t>buenas costumbres, vocabulario adecuado, trato respetuoso, buena apariencia).</w:t>
      </w:r>
    </w:p>
    <w:p w14:paraId="204545C4"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deberá fundamentar sus actos y mostrar la mayor transparencia en las decisiones adoptadas sin restringir información.</w:t>
      </w:r>
    </w:p>
    <w:p w14:paraId="1C92257B"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se abstendrá de tener relaciones amorosas o sentimentales ya sea con los atletas bajo su cargo o familiares directos de los mismos, y velar</w:t>
      </w:r>
      <w:r w:rsidRPr="00864023">
        <w:rPr>
          <w:rFonts w:ascii="Arial" w:hAnsi="Arial" w:cs="Arial"/>
          <w:lang w:val="es-419"/>
        </w:rPr>
        <w:t xml:space="preserve">á </w:t>
      </w:r>
      <w:r w:rsidRPr="00864023">
        <w:rPr>
          <w:rFonts w:ascii="Arial" w:hAnsi="Arial" w:cs="Arial"/>
        </w:rPr>
        <w:t xml:space="preserve">que esto también sea cumplido por sus colaboradores o profesionales a su cargo. </w:t>
      </w:r>
    </w:p>
    <w:p w14:paraId="2DB498C8"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 xml:space="preserve">El oferente contratado </w:t>
      </w:r>
      <w:r w:rsidRPr="00864023">
        <w:rPr>
          <w:rFonts w:ascii="Arial" w:hAnsi="Arial" w:cs="Arial"/>
          <w:lang w:val="es-419"/>
        </w:rPr>
        <w:t xml:space="preserve">en toda ocasión de su gestión deberá ser respetuoso y cortéz en su trato con los miembros de las organizaciones internas y externas.   </w:t>
      </w:r>
    </w:p>
    <w:p w14:paraId="0455F3DF"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 xml:space="preserve">El oferente contratado deberá aportar número </w:t>
      </w:r>
      <w:r w:rsidRPr="00864023">
        <w:rPr>
          <w:rFonts w:ascii="Arial" w:hAnsi="Arial" w:cs="Arial"/>
          <w:lang w:val="es-419"/>
        </w:rPr>
        <w:t>cuenta bancaria, del Banco que le indique la administración del CCDRL a efectos de depositarle los honorarios profesionales que va a recibir por el presente contrato.</w:t>
      </w:r>
    </w:p>
    <w:p w14:paraId="707962DD" w14:textId="77777777" w:rsidR="00383172" w:rsidRPr="00864023" w:rsidRDefault="00383172" w:rsidP="003604E4">
      <w:pPr>
        <w:numPr>
          <w:ilvl w:val="0"/>
          <w:numId w:val="2"/>
        </w:numPr>
        <w:spacing w:after="160" w:line="276" w:lineRule="auto"/>
        <w:ind w:left="720"/>
        <w:jc w:val="both"/>
        <w:rPr>
          <w:rFonts w:ascii="Arial" w:hAnsi="Arial" w:cs="Arial"/>
        </w:rPr>
      </w:pPr>
      <w:r w:rsidRPr="00864023">
        <w:rPr>
          <w:rFonts w:ascii="Arial" w:hAnsi="Arial" w:cs="Arial"/>
        </w:rPr>
        <w:t>El oferente contratado deberá tener</w:t>
      </w:r>
      <w:r w:rsidRPr="00864023">
        <w:rPr>
          <w:rFonts w:ascii="Arial" w:hAnsi="Arial" w:cs="Arial"/>
          <w:lang w:val="es-419"/>
        </w:rPr>
        <w:t xml:space="preserve"> libros contables al día, con los pagos tributarios, emitir una constancia de un contador público o privado y factura electrónica, requisito ineludible. </w:t>
      </w:r>
      <w:r w:rsidRPr="00864023">
        <w:rPr>
          <w:rFonts w:ascii="Arial" w:hAnsi="Arial" w:cs="Arial"/>
        </w:rPr>
        <w:t xml:space="preserve"> </w:t>
      </w:r>
    </w:p>
    <w:p w14:paraId="11F824E3" w14:textId="77777777" w:rsidR="00DF5DBE" w:rsidRPr="00024633" w:rsidRDefault="00383172" w:rsidP="00DF5DBE">
      <w:pPr>
        <w:numPr>
          <w:ilvl w:val="0"/>
          <w:numId w:val="2"/>
        </w:numPr>
        <w:spacing w:after="160" w:line="360" w:lineRule="auto"/>
        <w:ind w:left="720"/>
        <w:jc w:val="both"/>
        <w:rPr>
          <w:rFonts w:ascii="Arial" w:hAnsi="Arial" w:cs="Arial"/>
          <w:b/>
        </w:rPr>
      </w:pPr>
      <w:r w:rsidRPr="00864023">
        <w:rPr>
          <w:rFonts w:ascii="Arial" w:hAnsi="Arial" w:cs="Arial"/>
        </w:rPr>
        <w:t>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sin responsabilidad alguna, sin perjuicio de las sanciones que establezca la ley.</w:t>
      </w:r>
    </w:p>
    <w:p w14:paraId="6E70C7E3" w14:textId="3E56B77D" w:rsidR="00383172" w:rsidRPr="00DF5DBE" w:rsidRDefault="00DF5DBE" w:rsidP="00DF5DBE">
      <w:pPr>
        <w:numPr>
          <w:ilvl w:val="0"/>
          <w:numId w:val="2"/>
        </w:numPr>
        <w:spacing w:after="160" w:line="360" w:lineRule="auto"/>
        <w:ind w:left="720"/>
        <w:jc w:val="both"/>
        <w:rPr>
          <w:rFonts w:ascii="Arial" w:hAnsi="Arial" w:cs="Arial"/>
          <w:b/>
        </w:rPr>
      </w:pPr>
      <w:r w:rsidRPr="00024633">
        <w:rPr>
          <w:rFonts w:ascii="Arial" w:hAnsi="Arial" w:cs="Arial"/>
        </w:rPr>
        <w:t>Es obligación ineludible del oferente contratado, colaborador con el área recreativa del CCDRL, siempre y cuando así lo permite la actividad deportiva que esté realizando.</w:t>
      </w:r>
    </w:p>
    <w:p w14:paraId="524BC1C2" w14:textId="77777777" w:rsidR="00FA015E" w:rsidRPr="00864023" w:rsidRDefault="00FA015E" w:rsidP="003604E4">
      <w:pPr>
        <w:spacing w:line="276" w:lineRule="auto"/>
        <w:jc w:val="both"/>
        <w:rPr>
          <w:rFonts w:ascii="Arial" w:hAnsi="Arial" w:cs="Arial"/>
        </w:rPr>
      </w:pPr>
    </w:p>
    <w:sectPr w:rsidR="00FA015E" w:rsidRPr="00864023">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158B9" w14:textId="77777777" w:rsidR="00013735" w:rsidRDefault="00013735" w:rsidP="00BB1EE3">
      <w:r>
        <w:separator/>
      </w:r>
    </w:p>
  </w:endnote>
  <w:endnote w:type="continuationSeparator" w:id="0">
    <w:p w14:paraId="48ED2437" w14:textId="77777777" w:rsidR="00013735" w:rsidRDefault="00013735" w:rsidP="00BB1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62EC8E" w14:textId="77777777" w:rsidR="00013735" w:rsidRDefault="00013735" w:rsidP="00BB1EE3">
      <w:r>
        <w:separator/>
      </w:r>
    </w:p>
  </w:footnote>
  <w:footnote w:type="continuationSeparator" w:id="0">
    <w:p w14:paraId="791AAC46" w14:textId="77777777" w:rsidR="00013735" w:rsidRDefault="00013735" w:rsidP="00BB1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52738" w14:textId="77777777" w:rsidR="00BB1EE3" w:rsidRPr="00BB1EE3" w:rsidRDefault="00BB1EE3" w:rsidP="00BB1EE3">
    <w:pPr>
      <w:tabs>
        <w:tab w:val="center" w:pos="4252"/>
        <w:tab w:val="right" w:pos="8504"/>
      </w:tabs>
      <w:ind w:left="720" w:right="-285"/>
      <w:jc w:val="center"/>
      <w:rPr>
        <w:rFonts w:ascii="Arial" w:eastAsia="MS Mincho" w:hAnsi="Arial" w:cs="Arial"/>
        <w:b/>
        <w:sz w:val="32"/>
        <w:szCs w:val="28"/>
      </w:rPr>
    </w:pPr>
    <w:r w:rsidRPr="00BB1EE3">
      <w:rPr>
        <w:rFonts w:eastAsia="MS Mincho"/>
        <w:noProof/>
        <w:lang w:val="en-US" w:eastAsia="en-US"/>
      </w:rPr>
      <w:drawing>
        <wp:anchor distT="0" distB="0" distL="114300" distR="114300" simplePos="0" relativeHeight="251659264" behindDoc="1" locked="0" layoutInCell="1" allowOverlap="0" wp14:anchorId="5C5D48E4" wp14:editId="01C238F6">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1EE3">
      <w:rPr>
        <w:rFonts w:ascii="Arial" w:eastAsia="MS Mincho" w:hAnsi="Arial" w:cs="Arial"/>
        <w:b/>
        <w:sz w:val="32"/>
        <w:szCs w:val="28"/>
      </w:rPr>
      <w:t>COMITE CANTONAL DE DEPORTES Y RECREACION</w:t>
    </w:r>
  </w:p>
  <w:p w14:paraId="5DDE838E" w14:textId="77777777" w:rsidR="00BB1EE3" w:rsidRPr="00BB1EE3" w:rsidRDefault="00BB1EE3" w:rsidP="00BB1EE3">
    <w:pPr>
      <w:tabs>
        <w:tab w:val="center" w:pos="4252"/>
        <w:tab w:val="right" w:pos="8504"/>
      </w:tabs>
      <w:ind w:left="720" w:right="-285"/>
      <w:jc w:val="center"/>
      <w:rPr>
        <w:rFonts w:ascii="Arial" w:eastAsia="MS Mincho" w:hAnsi="Arial" w:cs="Arial"/>
        <w:b/>
        <w:sz w:val="32"/>
        <w:szCs w:val="28"/>
      </w:rPr>
    </w:pPr>
    <w:r w:rsidRPr="00BB1EE3">
      <w:rPr>
        <w:rFonts w:ascii="Arial" w:eastAsia="MS Mincho" w:hAnsi="Arial" w:cs="Arial"/>
        <w:b/>
        <w:sz w:val="32"/>
        <w:szCs w:val="28"/>
      </w:rPr>
      <w:t>Liberia, Guanacaste</w:t>
    </w:r>
  </w:p>
  <w:p w14:paraId="3C69D439" w14:textId="77777777" w:rsidR="00BB1EE3" w:rsidRPr="00BB1EE3" w:rsidRDefault="00BB1EE3" w:rsidP="00BB1EE3">
    <w:pPr>
      <w:tabs>
        <w:tab w:val="center" w:pos="4252"/>
        <w:tab w:val="right" w:pos="8504"/>
      </w:tabs>
      <w:ind w:left="720" w:right="-285"/>
      <w:jc w:val="center"/>
      <w:rPr>
        <w:rFonts w:eastAsia="MS Mincho"/>
        <w:b/>
        <w:sz w:val="28"/>
      </w:rPr>
    </w:pPr>
    <w:r w:rsidRPr="00BB1EE3">
      <w:rPr>
        <w:rFonts w:ascii="Arial" w:eastAsia="MS Mincho" w:hAnsi="Arial" w:cs="Arial"/>
        <w:b/>
        <w:sz w:val="32"/>
        <w:szCs w:val="28"/>
      </w:rPr>
      <w:t>Telefax: (506) 2666-2332</w:t>
    </w:r>
  </w:p>
  <w:p w14:paraId="42FF6F4A" w14:textId="77777777" w:rsidR="00BB1EE3" w:rsidRPr="00BB1EE3" w:rsidRDefault="00BB1EE3" w:rsidP="00BB1EE3">
    <w:pPr>
      <w:tabs>
        <w:tab w:val="center" w:pos="4252"/>
        <w:tab w:val="right" w:pos="8504"/>
      </w:tabs>
      <w:spacing w:line="480" w:lineRule="auto"/>
      <w:ind w:left="720" w:right="-285"/>
      <w:jc w:val="center"/>
      <w:rPr>
        <w:rFonts w:ascii="Arial" w:eastAsia="MS Mincho" w:hAnsi="Arial" w:cs="Arial"/>
        <w:b/>
        <w:sz w:val="20"/>
        <w:szCs w:val="20"/>
      </w:rPr>
    </w:pPr>
    <w:r w:rsidRPr="00BB1EE3">
      <w:rPr>
        <w:rFonts w:ascii="Arial" w:eastAsia="MS Mincho" w:hAnsi="Arial" w:cs="Arial"/>
        <w:b/>
        <w:sz w:val="20"/>
        <w:szCs w:val="20"/>
      </w:rPr>
      <w:t xml:space="preserve">Correo electrónico: </w:t>
    </w:r>
    <w:hyperlink r:id="rId2" w:history="1">
      <w:r w:rsidRPr="00BB1EE3">
        <w:rPr>
          <w:rFonts w:ascii="Arial" w:eastAsia="MS Mincho" w:hAnsi="Arial" w:cs="Arial"/>
          <w:b/>
          <w:color w:val="0000FF"/>
          <w:sz w:val="20"/>
          <w:szCs w:val="20"/>
          <w:u w:val="single"/>
        </w:rPr>
        <w:t>deportesliberia@gmail.com</w:t>
      </w:r>
    </w:hyperlink>
    <w:r w:rsidRPr="00BB1EE3">
      <w:rPr>
        <w:rFonts w:ascii="Arial" w:eastAsia="MS Mincho" w:hAnsi="Arial" w:cs="Arial"/>
        <w:b/>
        <w:sz w:val="20"/>
        <w:szCs w:val="20"/>
      </w:rPr>
      <w:t xml:space="preserve">   </w:t>
    </w:r>
  </w:p>
  <w:p w14:paraId="5C723028" w14:textId="77777777" w:rsidR="00BB1EE3" w:rsidRDefault="00BB1E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172"/>
    <w:rsid w:val="00013735"/>
    <w:rsid w:val="00024318"/>
    <w:rsid w:val="000E6F82"/>
    <w:rsid w:val="00155FD5"/>
    <w:rsid w:val="00177F7C"/>
    <w:rsid w:val="00206346"/>
    <w:rsid w:val="002513F1"/>
    <w:rsid w:val="002B354A"/>
    <w:rsid w:val="00327B57"/>
    <w:rsid w:val="003604E4"/>
    <w:rsid w:val="00383172"/>
    <w:rsid w:val="003F2B31"/>
    <w:rsid w:val="00445225"/>
    <w:rsid w:val="00467260"/>
    <w:rsid w:val="00520149"/>
    <w:rsid w:val="00696674"/>
    <w:rsid w:val="006F072B"/>
    <w:rsid w:val="00751B1F"/>
    <w:rsid w:val="00753B83"/>
    <w:rsid w:val="007C6541"/>
    <w:rsid w:val="008421AC"/>
    <w:rsid w:val="00864023"/>
    <w:rsid w:val="00901A96"/>
    <w:rsid w:val="00921D33"/>
    <w:rsid w:val="009B7469"/>
    <w:rsid w:val="009F3BAA"/>
    <w:rsid w:val="00A10FE4"/>
    <w:rsid w:val="00A62E65"/>
    <w:rsid w:val="00B1261B"/>
    <w:rsid w:val="00B433A5"/>
    <w:rsid w:val="00BB1EE3"/>
    <w:rsid w:val="00C456E1"/>
    <w:rsid w:val="00D13F54"/>
    <w:rsid w:val="00D80510"/>
    <w:rsid w:val="00DF5DBE"/>
    <w:rsid w:val="00E01473"/>
    <w:rsid w:val="00E27E85"/>
    <w:rsid w:val="00EB4C15"/>
    <w:rsid w:val="00F30CDB"/>
    <w:rsid w:val="00FA015E"/>
    <w:rsid w:val="00FE6D30"/>
    <w:rsid w:val="00FF5E6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D297D"/>
  <w15:chartTrackingRefBased/>
  <w15:docId w15:val="{5433AA10-107A-4826-BE04-432408A36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17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383172"/>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172"/>
    <w:pPr>
      <w:ind w:left="720"/>
      <w:contextualSpacing/>
    </w:pPr>
  </w:style>
  <w:style w:type="paragraph" w:styleId="Encabezado">
    <w:name w:val="header"/>
    <w:basedOn w:val="Normal"/>
    <w:link w:val="EncabezadoCar"/>
    <w:uiPriority w:val="99"/>
    <w:unhideWhenUsed/>
    <w:rsid w:val="00BB1EE3"/>
    <w:pPr>
      <w:tabs>
        <w:tab w:val="center" w:pos="4419"/>
        <w:tab w:val="right" w:pos="8838"/>
      </w:tabs>
    </w:pPr>
  </w:style>
  <w:style w:type="character" w:customStyle="1" w:styleId="EncabezadoCar">
    <w:name w:val="Encabezado Car"/>
    <w:basedOn w:val="Fuentedeprrafopredeter"/>
    <w:link w:val="Encabezado"/>
    <w:uiPriority w:val="99"/>
    <w:rsid w:val="00BB1EE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B1EE3"/>
    <w:pPr>
      <w:tabs>
        <w:tab w:val="center" w:pos="4419"/>
        <w:tab w:val="right" w:pos="8838"/>
      </w:tabs>
    </w:pPr>
  </w:style>
  <w:style w:type="character" w:customStyle="1" w:styleId="PiedepginaCar">
    <w:name w:val="Pie de página Car"/>
    <w:basedOn w:val="Fuentedeprrafopredeter"/>
    <w:link w:val="Piedepgina"/>
    <w:uiPriority w:val="99"/>
    <w:rsid w:val="00BB1EE3"/>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300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15</Pages>
  <Words>4178</Words>
  <Characters>22979</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38</cp:revision>
  <dcterms:created xsi:type="dcterms:W3CDTF">2020-12-29T12:40:00Z</dcterms:created>
  <dcterms:modified xsi:type="dcterms:W3CDTF">2021-01-15T05:20:00Z</dcterms:modified>
</cp:coreProperties>
</file>