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6D40C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</w:pP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Cơ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hội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giao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thương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–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Đơn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hàng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cả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năm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(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Cần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báo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giá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rất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Gấp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) -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Cơ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hội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xuất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khẩu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viên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nén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mùn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cưa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đến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Cộng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hòa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kern w:val="36"/>
          <w:sz w:val="48"/>
          <w:szCs w:val="48"/>
        </w:rPr>
        <w:t>Lativa</w:t>
      </w:r>
      <w:proofErr w:type="spellEnd"/>
    </w:p>
    <w:p w14:paraId="3CA18E40" w14:textId="77777777" w:rsidR="00BC599B" w:rsidRPr="00BC599B" w:rsidRDefault="00BC599B" w:rsidP="00BC5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599B"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1CDB0871" w14:textId="7F621D13" w:rsidR="00BC599B" w:rsidRPr="00BC599B" w:rsidRDefault="00BC599B" w:rsidP="00BC599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Arial" w:eastAsia="Times New Roman" w:hAnsi="Arial" w:cs="Arial"/>
          <w:noProof/>
          <w:color w:val="222222"/>
          <w:sz w:val="24"/>
          <w:szCs w:val="24"/>
        </w:rPr>
        <w:drawing>
          <wp:inline distT="0" distB="0" distL="0" distR="0" wp14:anchorId="3F2AC0C3" wp14:editId="38646ACD">
            <wp:extent cx="3384550" cy="3162300"/>
            <wp:effectExtent l="0" t="0" r="6350" b="0"/>
            <wp:docPr id="11" name="Picture 11" descr="A pile of cookies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le of cookies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F8CB4" w14:textId="77777777" w:rsidR="00BC599B" w:rsidRPr="00BC599B" w:rsidRDefault="00BC599B" w:rsidP="00BC5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599B">
        <w:rPr>
          <w:rFonts w:ascii="Arial" w:eastAsia="Times New Roman" w:hAnsi="Arial" w:cs="Arial"/>
          <w:color w:val="222222"/>
          <w:sz w:val="24"/>
          <w:szCs w:val="24"/>
        </w:rPr>
        <w:br/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Đại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diện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một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doanh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nghiệp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có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trụ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sở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tại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Cộng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hòa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Latvia –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một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quốc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gia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tại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châu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Âu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giáp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với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Nga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và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Belarus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đang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cần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tìm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kiếm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nhà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cung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cấp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tại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Việt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Nam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cho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đơn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hàng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viên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nén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mùn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cưa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số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lượng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lớn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.</w:t>
      </w:r>
      <w:r w:rsidRPr="00BC599B">
        <w:rPr>
          <w:rFonts w:ascii="Arial" w:eastAsia="Times New Roman" w:hAnsi="Arial" w:cs="Arial"/>
          <w:color w:val="222222"/>
          <w:sz w:val="24"/>
          <w:szCs w:val="24"/>
        </w:rPr>
        <w:br/>
      </w:r>
      <w:r w:rsidRPr="00BC599B"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30258AF7" w14:textId="77777777" w:rsidR="00BC599B" w:rsidRPr="00BC599B" w:rsidRDefault="00BC599B" w:rsidP="00BC599B">
      <w:pPr>
        <w:shd w:val="clear" w:color="auto" w:fill="FFFFFF"/>
        <w:spacing w:before="100" w:beforeAutospacing="1" w:after="24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hội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giao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thương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gram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–  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Đơn</w:t>
      </w:r>
      <w:proofErr w:type="spellEnd"/>
      <w:proofErr w:type="gram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cả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năm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(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Cần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báo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rất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Gấp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) -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hội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xuất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khẩu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cưa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đến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Cộng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hòa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Latvia</w:t>
      </w:r>
    </w:p>
    <w:p w14:paraId="2B50FAB3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VIETGO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xin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gửi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Quý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một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đơn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tiềm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năng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của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một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doanh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nghiệp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Cộng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hòa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Latvia do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Paul </w:t>
      </w:r>
      <w:proofErr w:type="spellStart"/>
      <w:r w:rsidRPr="00BC599B">
        <w:rPr>
          <w:rFonts w:ascii="Times New Roman" w:eastAsia="Times New Roman" w:hAnsi="Times New Roman" w:cs="Times New Roman"/>
          <w:color w:val="FF0000"/>
          <w:sz w:val="28"/>
          <w:szCs w:val="28"/>
        </w:rPr>
        <w:t>Rostocks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đã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hệ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chúng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tôi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chia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sẻ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về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cầu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cần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hỗ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trợ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kết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nối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các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đơn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cưa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lượng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lớn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tháng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trong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thời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gian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dài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từ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thời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điểm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đến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năm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2020.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Mời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Quý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tham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khảo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tin chi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tiết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dưới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đây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: </w:t>
      </w:r>
    </w:p>
    <w:p w14:paraId="5CAE7E1E" w14:textId="77777777" w:rsidR="00BC599B" w:rsidRPr="00BC599B" w:rsidRDefault="00BC599B" w:rsidP="00BC59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lastRenderedPageBreak/>
        <w:br/>
      </w:r>
    </w:p>
    <w:p w14:paraId="2D291D9D" w14:textId="77777777" w:rsidR="00BC599B" w:rsidRPr="00BC599B" w:rsidRDefault="00BC599B" w:rsidP="00BC59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Thông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 xml:space="preserve"> tin chi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tiết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đơn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hàng</w:t>
      </w:r>
      <w:proofErr w:type="spellEnd"/>
    </w:p>
    <w:p w14:paraId="1D61EC46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Tên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sản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phẩm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cưa</w:t>
      </w:r>
      <w:proofErr w:type="spellEnd"/>
    </w:p>
    <w:p w14:paraId="50B203E8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lượng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5000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tấn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mỗi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tháng</w:t>
      </w:r>
      <w:proofErr w:type="spellEnd"/>
    </w:p>
    <w:p w14:paraId="584CCA40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Chủng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loại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tiêu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chí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cưa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nghiệp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loại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3 – 4, 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thành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rẻ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tốt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ưu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tiên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các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báo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cạnh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tranh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nhất</w:t>
      </w:r>
      <w:proofErr w:type="spellEnd"/>
    </w:p>
    <w:p w14:paraId="14F7D377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Độ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ẩm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: ≤ 13%</w:t>
      </w:r>
    </w:p>
    <w:p w14:paraId="02784A62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Độ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tro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≤ 5%</w:t>
      </w:r>
    </w:p>
    <w:p w14:paraId="5BCA5662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Hình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dạng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kích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thước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màu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sắc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như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ảnh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mẫu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cấp</w:t>
      </w:r>
      <w:proofErr w:type="spellEnd"/>
    </w:p>
    <w:p w14:paraId="7C60E410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Phương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thức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đóng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gói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đóng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trong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bao jumbo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hoặc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phun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container,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thể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đề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xuất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và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thảo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luận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thêm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phương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án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phù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hợp</w:t>
      </w:r>
      <w:proofErr w:type="spellEnd"/>
    </w:p>
    <w:p w14:paraId="2C1A3153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Phương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thức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báo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FOB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hoặc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CIF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cảng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Riga, Latvia</w:t>
      </w:r>
    </w:p>
    <w:p w14:paraId="03E30C35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Phương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thức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thanh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toán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sẽ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trao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đổi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cụ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thể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cấp</w:t>
      </w:r>
      <w:proofErr w:type="spellEnd"/>
    </w:p>
    <w:p w14:paraId="3857F292" w14:textId="7EB69EEE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lastRenderedPageBreak/>
        <w:br/>
      </w:r>
      <w:r w:rsidRPr="00BC599B">
        <w:rPr>
          <w:rFonts w:ascii="Times New Roman" w:eastAsia="Times New Roman" w:hAnsi="Times New Roman" w:cs="Times New Roman"/>
          <w:i/>
          <w:iCs/>
          <w:noProof/>
          <w:color w:val="222222"/>
          <w:sz w:val="28"/>
          <w:szCs w:val="28"/>
        </w:rPr>
        <w:drawing>
          <wp:inline distT="0" distB="0" distL="0" distR="0" wp14:anchorId="6631D0BB" wp14:editId="7429B2A0">
            <wp:extent cx="4286250" cy="4267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br/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Hình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ảnh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mẫu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sản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phẩm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cấp</w:t>
      </w:r>
      <w:proofErr w:type="spellEnd"/>
    </w:p>
    <w:p w14:paraId="2101900D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</w:t>
      </w:r>
    </w:p>
    <w:p w14:paraId="5400015D" w14:textId="77777777" w:rsidR="00BC599B" w:rsidRPr="00BC599B" w:rsidRDefault="00BC599B" w:rsidP="00BC599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</w:pP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Thông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 xml:space="preserve"> tin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liên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hệ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Khách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hàng</w:t>
      </w:r>
      <w:proofErr w:type="spellEnd"/>
    </w:p>
    <w:p w14:paraId="1F4120EF" w14:textId="77777777" w:rsidR="00BC599B" w:rsidRPr="00BC599B" w:rsidRDefault="00BC599B" w:rsidP="00BC599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</w:pPr>
      <w:r w:rsidRPr="00BC599B">
        <w:rPr>
          <w:rFonts w:ascii="Arial" w:eastAsia="Times New Roman" w:hAnsi="Arial" w:cs="Arial"/>
          <w:b/>
          <w:bCs/>
          <w:color w:val="222222"/>
          <w:sz w:val="24"/>
          <w:szCs w:val="24"/>
          <w:shd w:val="clear" w:color="auto" w:fill="FFFFFF"/>
        </w:rPr>
        <w:t> </w:t>
      </w:r>
    </w:p>
    <w:p w14:paraId="209923A1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Paul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mong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nhận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được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phản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hồi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báo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sớm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từ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phía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Quý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thể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hệ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theo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những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tin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sau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đây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:</w:t>
      </w:r>
    </w:p>
    <w:p w14:paraId="2DF890CF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Mr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Pauls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Rostoks</w:t>
      </w:r>
      <w:proofErr w:type="spellEnd"/>
    </w:p>
    <w:p w14:paraId="33D82D51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ty R GRUPA</w:t>
      </w:r>
    </w:p>
    <w:p w14:paraId="074F4748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Địa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chỉ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gram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Karla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Ulmana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street</w:t>
      </w:r>
      <w:proofErr w:type="gram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119,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Marupe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Parish,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Lavia</w:t>
      </w:r>
      <w:proofErr w:type="spellEnd"/>
    </w:p>
    <w:p w14:paraId="076E5A3E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Website: </w:t>
      </w:r>
      <w:hyperlink r:id="rId6" w:tgtFrame="_blank" w:history="1">
        <w:r w:rsidRPr="00BC599B">
          <w:rPr>
            <w:rFonts w:ascii="Times New Roman" w:eastAsia="Times New Roman" w:hAnsi="Times New Roman" w:cs="Times New Roman"/>
            <w:b/>
            <w:bCs/>
            <w:color w:val="1155CC"/>
            <w:sz w:val="28"/>
            <w:szCs w:val="28"/>
            <w:u w:val="single"/>
          </w:rPr>
          <w:t>www.rgrupa.lv</w:t>
        </w:r>
      </w:hyperlink>
    </w:p>
    <w:p w14:paraId="2F88C222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lastRenderedPageBreak/>
        <w:t>Tel/WhatsApp: +371 </w:t>
      </w:r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26155 579</w:t>
      </w:r>
    </w:p>
    <w:p w14:paraId="2C8C6260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Email: </w:t>
      </w:r>
      <w:hyperlink r:id="rId7" w:tgtFrame="_blank" w:history="1">
        <w:r w:rsidRPr="00BC599B">
          <w:rPr>
            <w:rFonts w:ascii="Times New Roman" w:eastAsia="Times New Roman" w:hAnsi="Times New Roman" w:cs="Times New Roman"/>
            <w:b/>
            <w:bCs/>
            <w:color w:val="1155CC"/>
            <w:sz w:val="28"/>
            <w:szCs w:val="28"/>
            <w:u w:val="single"/>
          </w:rPr>
          <w:t>pauls.rostoks@rgrupa.lv</w:t>
        </w:r>
      </w:hyperlink>
    </w:p>
    <w:p w14:paraId="20A6D66B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Quốc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gia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: Latvia</w:t>
      </w:r>
    </w:p>
    <w:p w14:paraId="3B7C7CAC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</w:t>
      </w:r>
    </w:p>
    <w:p w14:paraId="31C795FF" w14:textId="77777777" w:rsidR="00BC599B" w:rsidRPr="00BC599B" w:rsidRDefault="00BC599B" w:rsidP="00BC599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</w:pP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Thông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 xml:space="preserve"> tin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Khách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  <w:shd w:val="clear" w:color="auto" w:fill="FFFFFF"/>
        </w:rPr>
        <w:t>hàng</w:t>
      </w:r>
      <w:proofErr w:type="spellEnd"/>
    </w:p>
    <w:p w14:paraId="50D2245D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Paul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đang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phụ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trách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xuất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nhập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khẩu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</w:t>
      </w: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R GRUPA, 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trụ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sở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Latvia.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Lĩnh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vực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kinh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doanh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chính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của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xuất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nhập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khẩu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các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mặt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gỗ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gram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than</w:t>
      </w:r>
      <w:proofErr w:type="gram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sản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phẩm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mũi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nhọn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gỗ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tròn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gỗ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xẻ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cưa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Thành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lập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năm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2012,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đến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nay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đã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gây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dựng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được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uy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tín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vững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trường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định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hướng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tăng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trưởng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bền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vững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đảm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bảo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trách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nhiệm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xã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hội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cộng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đồng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cùng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đội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ngũ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nhân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sự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nghiệp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các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28C9DDA0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còn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nguồn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lực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tốt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về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giao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vận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máy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móc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lượng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tàu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lớn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máy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móc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lâm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nghiệp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dụng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634814CC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 </w:t>
      </w:r>
    </w:p>
    <w:p w14:paraId="5F52AF7F" w14:textId="0EF9A9FA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noProof/>
          <w:color w:val="222222"/>
          <w:sz w:val="28"/>
          <w:szCs w:val="28"/>
        </w:rPr>
        <w:drawing>
          <wp:inline distT="0" distB="0" distL="0" distR="0" wp14:anchorId="2021723F" wp14:editId="729310D5">
            <wp:extent cx="5238750" cy="28765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br/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Hình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ảnh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danh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thiếp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hàng</w:t>
      </w:r>
      <w:proofErr w:type="spellEnd"/>
    </w:p>
    <w:p w14:paraId="02238FBB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Toàn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thể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đội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ngũ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 </w:t>
      </w: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R GRUPA 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luôn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hướng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đến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việc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coi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trọng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bảo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vệ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tài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rừng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coi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đó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sứ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mệnh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luôn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phát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triển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một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chu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trình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quản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lý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rừng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nghiệp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cốt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lõi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của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Cạnh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tranh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Trách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nhiệm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lượng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294D9E53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 </w:t>
      </w:r>
    </w:p>
    <w:p w14:paraId="21BFA222" w14:textId="51BFE8C5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noProof/>
          <w:color w:val="222222"/>
          <w:sz w:val="28"/>
          <w:szCs w:val="28"/>
        </w:rPr>
        <w:drawing>
          <wp:inline distT="0" distB="0" distL="0" distR="0" wp14:anchorId="3E28AC56" wp14:editId="64093EED">
            <wp:extent cx="5943600" cy="2837815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br/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Hình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ảnh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website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ty</w:t>
      </w:r>
    </w:p>
    <w:p w14:paraId="4FBBC3DF" w14:textId="29EABBA0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noProof/>
          <w:color w:val="222222"/>
          <w:sz w:val="28"/>
          <w:szCs w:val="28"/>
        </w:rPr>
        <w:drawing>
          <wp:inline distT="0" distB="0" distL="0" distR="0" wp14:anchorId="396823BA" wp14:editId="00C1E7EA">
            <wp:extent cx="4762500" cy="3568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633D3" w14:textId="77777777" w:rsidR="00BC599B" w:rsidRPr="00BC599B" w:rsidRDefault="00BC599B" w:rsidP="00BC599B">
      <w:pPr>
        <w:shd w:val="clear" w:color="auto" w:fill="FFFFFF"/>
        <w:spacing w:before="100" w:beforeAutospacing="1" w:after="24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hội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giao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thương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gram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–  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Đơn</w:t>
      </w:r>
      <w:proofErr w:type="spellEnd"/>
      <w:proofErr w:type="gram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cả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năm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(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Cần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báo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rất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Gấp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) -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hội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xuất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khẩu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cưa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đến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Cộng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>hòa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  <w:t xml:space="preserve"> Latvia</w:t>
      </w:r>
    </w:p>
    <w:p w14:paraId="130F227C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 xml:space="preserve">VIETGO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xin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gửi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Quý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một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đơn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tiềm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năng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của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một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doanh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nghiệp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Cộng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hòa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Latvia do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Paul </w:t>
      </w:r>
      <w:proofErr w:type="spellStart"/>
      <w:r w:rsidRPr="00BC599B">
        <w:rPr>
          <w:rFonts w:ascii="Times New Roman" w:eastAsia="Times New Roman" w:hAnsi="Times New Roman" w:cs="Times New Roman"/>
          <w:color w:val="FF0000"/>
          <w:sz w:val="28"/>
          <w:szCs w:val="28"/>
        </w:rPr>
        <w:t>Rostocks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đã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hệ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chúng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tôi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chia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sẻ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về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cầu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cần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hỗ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trợ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kết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nối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các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đơn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cưa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lượng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lớn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tháng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trong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thời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gian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dài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từ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thời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điểm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đến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năm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2020.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Mời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Quý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tham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khảo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tin chi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tiết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dưới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đây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: </w:t>
      </w:r>
    </w:p>
    <w:p w14:paraId="46AABA33" w14:textId="77777777" w:rsidR="00BC599B" w:rsidRPr="00BC599B" w:rsidRDefault="00BC599B" w:rsidP="00BC599B">
      <w:pPr>
        <w:shd w:val="clear" w:color="auto" w:fill="FFFFFF"/>
        <w:spacing w:before="100" w:beforeAutospacing="1" w:after="0" w:line="293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</w:p>
    <w:p w14:paraId="1EB6177D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</w:rPr>
      </w:pP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Thông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 xml:space="preserve"> tin chi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tiết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đơn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hàng</w:t>
      </w:r>
      <w:proofErr w:type="spellEnd"/>
    </w:p>
    <w:p w14:paraId="4AAFCB89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Tên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sản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phẩm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cưa</w:t>
      </w:r>
      <w:proofErr w:type="spellEnd"/>
    </w:p>
    <w:p w14:paraId="5520184A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lượng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5000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tấn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mỗi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tháng</w:t>
      </w:r>
      <w:proofErr w:type="spellEnd"/>
    </w:p>
    <w:p w14:paraId="4B50C0B3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Chủng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loại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tiêu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chí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cưa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nghiệp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loại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3 – 4, 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thành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rẻ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tốt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ưu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tiên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các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báo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cạnh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tranh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nhất</w:t>
      </w:r>
      <w:proofErr w:type="spellEnd"/>
    </w:p>
    <w:p w14:paraId="73FD697E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Độ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ẩm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: ≤ 13%</w:t>
      </w:r>
    </w:p>
    <w:p w14:paraId="5BC4F823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Độ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tro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≤ 5%</w:t>
      </w:r>
    </w:p>
    <w:p w14:paraId="2E70502D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Hình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dạng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kích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thước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màu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sắc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như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ảnh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mẫu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cấp</w:t>
      </w:r>
      <w:proofErr w:type="spellEnd"/>
    </w:p>
    <w:p w14:paraId="25C092AF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Phương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thức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đóng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gói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đóng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trong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bao jumbo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hoặc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phun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container,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thể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đề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xuất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và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thảo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luận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thêm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phương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án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phù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hợp</w:t>
      </w:r>
      <w:proofErr w:type="spellEnd"/>
    </w:p>
    <w:p w14:paraId="67C81039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Phương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thức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báo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FOB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hoặc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CIF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cảng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Riga, Latvia</w:t>
      </w:r>
    </w:p>
    <w:p w14:paraId="012353F2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Phương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thức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thanh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toán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: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sẽ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trao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đổi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cụ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thể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cấp</w:t>
      </w:r>
      <w:proofErr w:type="spellEnd"/>
    </w:p>
    <w:p w14:paraId="43581A58" w14:textId="057F0DF1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br/>
      </w:r>
      <w:r w:rsidRPr="00BC599B">
        <w:rPr>
          <w:rFonts w:ascii="Times New Roman" w:eastAsia="Times New Roman" w:hAnsi="Times New Roman" w:cs="Times New Roman"/>
          <w:i/>
          <w:iCs/>
          <w:noProof/>
          <w:color w:val="222222"/>
          <w:sz w:val="28"/>
          <w:szCs w:val="28"/>
        </w:rPr>
        <mc:AlternateContent>
          <mc:Choice Requires="wps">
            <w:drawing>
              <wp:inline distT="0" distB="0" distL="0" distR="0" wp14:anchorId="6B2F7128" wp14:editId="7A1151E1">
                <wp:extent cx="304800" cy="304800"/>
                <wp:effectExtent l="0" t="0" r="0" b="0"/>
                <wp:docPr id="6" name="Rectangl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0F6529" id="Rectangle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br/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Hình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ảnh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mẫu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sản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phẩm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cấp</w:t>
      </w:r>
      <w:proofErr w:type="spellEnd"/>
    </w:p>
    <w:p w14:paraId="25F77AFD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</w:t>
      </w:r>
    </w:p>
    <w:p w14:paraId="2235F2C3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</w:rPr>
      </w:pP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Thông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 xml:space="preserve"> tin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liên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hệ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Khách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hàng</w:t>
      </w:r>
      <w:proofErr w:type="spellEnd"/>
    </w:p>
    <w:p w14:paraId="0AAED4D2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14:paraId="702735AE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Paul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mong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nhận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được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phản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hồi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báo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sớm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từ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phía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Quý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thể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hệ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theo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những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tin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sau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đây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:</w:t>
      </w:r>
    </w:p>
    <w:p w14:paraId="2B4359A9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lastRenderedPageBreak/>
        <w:t>Mr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Pauls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Rostoks</w:t>
      </w:r>
      <w:proofErr w:type="spellEnd"/>
    </w:p>
    <w:p w14:paraId="51D36F33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ty R GRUPA</w:t>
      </w:r>
    </w:p>
    <w:p w14:paraId="375DEA51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Địa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chỉ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: </w:t>
      </w:r>
      <w:proofErr w:type="gram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Karla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Ulmana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street</w:t>
      </w:r>
      <w:proofErr w:type="gram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 119,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Marupe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Parish, 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Lavia</w:t>
      </w:r>
      <w:proofErr w:type="spellEnd"/>
    </w:p>
    <w:p w14:paraId="28F309C2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Website: </w:t>
      </w:r>
      <w:hyperlink r:id="rId11" w:tgtFrame="_blank" w:history="1">
        <w:r w:rsidRPr="00BC599B">
          <w:rPr>
            <w:rFonts w:ascii="Times New Roman" w:eastAsia="Times New Roman" w:hAnsi="Times New Roman" w:cs="Times New Roman"/>
            <w:b/>
            <w:bCs/>
            <w:color w:val="1155CC"/>
            <w:sz w:val="28"/>
            <w:szCs w:val="28"/>
            <w:u w:val="single"/>
          </w:rPr>
          <w:t>www.rgrupa.lv</w:t>
        </w:r>
      </w:hyperlink>
    </w:p>
    <w:p w14:paraId="0ECA1346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Tel/WhatsApp: +371 </w:t>
      </w:r>
      <w:r w:rsidRPr="00BC599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26155 579</w:t>
      </w:r>
    </w:p>
    <w:p w14:paraId="795215F4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Email: </w:t>
      </w:r>
      <w:hyperlink r:id="rId12" w:tgtFrame="_blank" w:history="1">
        <w:r w:rsidRPr="00BC599B">
          <w:rPr>
            <w:rFonts w:ascii="Times New Roman" w:eastAsia="Times New Roman" w:hAnsi="Times New Roman" w:cs="Times New Roman"/>
            <w:b/>
            <w:bCs/>
            <w:color w:val="1155CC"/>
            <w:sz w:val="28"/>
            <w:szCs w:val="28"/>
            <w:u w:val="single"/>
          </w:rPr>
          <w:t>pauls.rostoks@rgrupa.lv</w:t>
        </w:r>
      </w:hyperlink>
    </w:p>
    <w:p w14:paraId="5D213450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Quốc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gia</w:t>
      </w:r>
      <w:proofErr w:type="spellEnd"/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: Latvia</w:t>
      </w:r>
    </w:p>
    <w:p w14:paraId="5DE0D8DF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</w:t>
      </w:r>
    </w:p>
    <w:p w14:paraId="15ECCDDD" w14:textId="77777777" w:rsidR="00BC599B" w:rsidRPr="00BC599B" w:rsidRDefault="00BC599B" w:rsidP="00BC599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</w:rPr>
      </w:pP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Thông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 xml:space="preserve"> tin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Khách</w:t>
      </w:r>
      <w:proofErr w:type="spellEnd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 xml:space="preserve"> </w:t>
      </w:r>
      <w:proofErr w:type="spellStart"/>
      <w:r w:rsidRPr="00BC599B">
        <w:rPr>
          <w:rFonts w:ascii="Arial" w:eastAsia="Times New Roman" w:hAnsi="Arial" w:cs="Arial"/>
          <w:b/>
          <w:bCs/>
          <w:color w:val="222222"/>
          <w:sz w:val="27"/>
          <w:szCs w:val="27"/>
        </w:rPr>
        <w:t>hàng</w:t>
      </w:r>
      <w:proofErr w:type="spellEnd"/>
    </w:p>
    <w:p w14:paraId="38A24B83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Pauls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đang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phụ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trách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xuất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nhập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khẩu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</w:t>
      </w: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 R GRUPA, 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trụ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sở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Latvia.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Lĩnh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vực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kinh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doanh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chính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của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xuất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nhập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khẩu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các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mặt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gỗ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gram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than</w:t>
      </w:r>
      <w:proofErr w:type="gram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sản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phẩm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mũi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nhọn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gỗ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tròn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gỗ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xẻ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cưa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Thành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lập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năm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2012,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đến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nay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đã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gây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dựng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được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uy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tín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vững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trường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định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hướng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tăng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trưởng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bền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vững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đảm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bảo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trách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nhiệm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xã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hội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cộng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đồng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cùng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đội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ngũ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nhân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sự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nghiệp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các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4537AB38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còn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nguồn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lực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tốt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về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giao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vận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máy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móc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lượng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tàu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lớn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máy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móc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lâm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nghiệp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dụng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03B059E4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 </w:t>
      </w:r>
    </w:p>
    <w:p w14:paraId="1F752B70" w14:textId="7E7EB0A5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noProof/>
          <w:color w:val="222222"/>
          <w:sz w:val="28"/>
          <w:szCs w:val="28"/>
        </w:rPr>
        <w:lastRenderedPageBreak/>
        <w:drawing>
          <wp:inline distT="0" distB="0" distL="0" distR="0" wp14:anchorId="1614FC87" wp14:editId="28848212">
            <wp:extent cx="5238750" cy="2876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br/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Hình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ảnh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danh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thiếp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hàng</w:t>
      </w:r>
      <w:proofErr w:type="spellEnd"/>
    </w:p>
    <w:p w14:paraId="6D103696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Toàn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thể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đội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ngũ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 </w:t>
      </w: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R GRUPA 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luôn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hướng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đến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việc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coi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trọng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bảo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vệ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tài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rừng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coi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đó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sứ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mệnh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luôn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phát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triển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một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chu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trình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quản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lý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rừng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chuyên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nghiệp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Giá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cốt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lõi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của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Cạnh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tranh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Trách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nhiệm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lượng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14:paraId="220AFC99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 </w:t>
      </w:r>
    </w:p>
    <w:p w14:paraId="1A8946D6" w14:textId="6B2B46B3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noProof/>
          <w:color w:val="222222"/>
          <w:sz w:val="28"/>
          <w:szCs w:val="28"/>
        </w:rPr>
        <w:drawing>
          <wp:inline distT="0" distB="0" distL="0" distR="0" wp14:anchorId="3E287739" wp14:editId="67F633BA">
            <wp:extent cx="5943600" cy="283781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br/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Hình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ảnh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website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ty</w:t>
      </w:r>
    </w:p>
    <w:p w14:paraId="1F6F3DA3" w14:textId="28914B7F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lastRenderedPageBreak/>
        <w:br/>
      </w:r>
      <w:r w:rsidRPr="00BC599B">
        <w:rPr>
          <w:rFonts w:ascii="Times New Roman" w:eastAsia="Times New Roman" w:hAnsi="Times New Roman" w:cs="Times New Roman"/>
          <w:i/>
          <w:iCs/>
          <w:noProof/>
          <w:color w:val="222222"/>
          <w:sz w:val="28"/>
          <w:szCs w:val="28"/>
        </w:rPr>
        <w:drawing>
          <wp:inline distT="0" distB="0" distL="0" distR="0" wp14:anchorId="317297AE" wp14:editId="7F8B92F2">
            <wp:extent cx="4762500" cy="3568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br/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Một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sản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phẩm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gỗ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nổi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bật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đang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kinh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doanh</w:t>
      </w:r>
      <w:proofErr w:type="spellEnd"/>
    </w:p>
    <w:p w14:paraId="099C4B0B" w14:textId="56384909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noProof/>
          <w:color w:val="222222"/>
          <w:sz w:val="28"/>
          <w:szCs w:val="28"/>
        </w:rPr>
        <w:drawing>
          <wp:inline distT="0" distB="0" distL="0" distR="0" wp14:anchorId="1431BD1D" wp14:editId="1052DEC1">
            <wp:extent cx="4762500" cy="3568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br/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Một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sản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phẩm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gỗ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nổi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bật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đang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kinh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doanh</w:t>
      </w:r>
      <w:proofErr w:type="spellEnd"/>
    </w:p>
    <w:p w14:paraId="4BF79AA5" w14:textId="2069AE9F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noProof/>
          <w:color w:val="222222"/>
          <w:sz w:val="28"/>
          <w:szCs w:val="28"/>
        </w:rPr>
        <w:lastRenderedPageBreak/>
        <w:drawing>
          <wp:inline distT="0" distB="0" distL="0" distR="0" wp14:anchorId="5330BF46" wp14:editId="05621FC6">
            <wp:extent cx="4762500" cy="3568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6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br/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Một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số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sản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phẩm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gỗ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nổi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bật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đang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kinh</w:t>
      </w:r>
      <w:proofErr w:type="spellEnd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doanh</w:t>
      </w:r>
      <w:proofErr w:type="spellEnd"/>
    </w:p>
    <w:p w14:paraId="74F487E0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center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</w:rPr>
        <w:t> </w:t>
      </w:r>
    </w:p>
    <w:p w14:paraId="640D97B5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Chia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sẻ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về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đơn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cưa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biết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nay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ty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đang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rất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quan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tâm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đến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mặt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viên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nén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mùn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cưa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tại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trường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các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nước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Nam Á,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đặc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biệt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Việt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Nam.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khách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hàng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cũng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thể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thiện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chí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mong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muốn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tìm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được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nhà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cung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cấp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uy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tín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để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thể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hợp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tác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lâu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dài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VIETGO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xin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chúc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Quý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vị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sẽ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có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thêm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một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thương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vụ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thành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công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với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cơ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hội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giao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thương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này</w:t>
      </w:r>
      <w:proofErr w:type="spellEnd"/>
      <w:r w:rsidRPr="00BC599B">
        <w:rPr>
          <w:rFonts w:ascii="Times New Roman" w:eastAsia="Times New Roman" w:hAnsi="Times New Roman" w:cs="Times New Roman"/>
          <w:color w:val="222222"/>
          <w:sz w:val="28"/>
          <w:szCs w:val="28"/>
        </w:rPr>
        <w:t>. </w:t>
      </w:r>
    </w:p>
    <w:p w14:paraId="7881D3FE" w14:textId="77777777" w:rsidR="00BC599B" w:rsidRPr="00BC599B" w:rsidRDefault="00BC599B" w:rsidP="00BC599B">
      <w:pPr>
        <w:shd w:val="clear" w:color="auto" w:fill="FFFFFF"/>
        <w:spacing w:before="100" w:beforeAutospacing="1" w:after="0" w:line="270" w:lineRule="atLeast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C59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X- A011019 – TTHV</w:t>
      </w:r>
    </w:p>
    <w:p w14:paraId="4FE0EAF0" w14:textId="77777777" w:rsidR="000214CA" w:rsidRDefault="000214CA"/>
    <w:sectPr w:rsidR="00021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9B"/>
    <w:rsid w:val="000214CA"/>
    <w:rsid w:val="00BC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98F9F"/>
  <w15:chartTrackingRefBased/>
  <w15:docId w15:val="{8049AA18-633B-4239-B5E5-D9E753A8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59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BC59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59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BC599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C5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C599B"/>
    <w:rPr>
      <w:b/>
      <w:bCs/>
    </w:rPr>
  </w:style>
  <w:style w:type="character" w:styleId="Emphasis">
    <w:name w:val="Emphasis"/>
    <w:basedOn w:val="DefaultParagraphFont"/>
    <w:uiPriority w:val="20"/>
    <w:qFormat/>
    <w:rsid w:val="00BC599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C59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hyperlink" Target="mailto:pauls.rostoks@rgrupa.lv" TargetMode="External"/><Relationship Id="rId12" Type="http://schemas.openxmlformats.org/officeDocument/2006/relationships/hyperlink" Target="mailto:pauls.rostoks@rgrupa.lv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rgrupa.lv/" TargetMode="External"/><Relationship Id="rId11" Type="http://schemas.openxmlformats.org/officeDocument/2006/relationships/hyperlink" Target="http://www.rgrupa.lv/" TargetMode="External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887</Words>
  <Characters>5060</Characters>
  <Application>Microsoft Office Word</Application>
  <DocSecurity>0</DocSecurity>
  <Lines>42</Lines>
  <Paragraphs>11</Paragraphs>
  <ScaleCrop>false</ScaleCrop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</dc:creator>
  <cp:keywords/>
  <dc:description/>
  <cp:lastModifiedBy>Tan</cp:lastModifiedBy>
  <cp:revision>1</cp:revision>
  <dcterms:created xsi:type="dcterms:W3CDTF">2022-07-31T07:01:00Z</dcterms:created>
  <dcterms:modified xsi:type="dcterms:W3CDTF">2022-07-31T07:01:00Z</dcterms:modified>
</cp:coreProperties>
</file>